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AA4946" w14:textId="77777777" w:rsidR="008B214E" w:rsidRPr="00A46171" w:rsidRDefault="000E38BA" w:rsidP="008B214E">
      <w:pPr>
        <w:pStyle w:val="ab"/>
        <w:tabs>
          <w:tab w:val="clear" w:pos="4677"/>
          <w:tab w:val="clear" w:pos="9355"/>
        </w:tabs>
        <w:jc w:val="center"/>
        <w:rPr>
          <w:noProof/>
          <w:lang w:val="ru-RU"/>
        </w:rPr>
      </w:pPr>
      <w:r w:rsidRPr="00613FE9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78DD244" wp14:editId="06C83F0B">
                <wp:simplePos x="0" y="0"/>
                <wp:positionH relativeFrom="column">
                  <wp:posOffset>-114300</wp:posOffset>
                </wp:positionH>
                <wp:positionV relativeFrom="paragraph">
                  <wp:posOffset>114300</wp:posOffset>
                </wp:positionV>
                <wp:extent cx="6286500" cy="0"/>
                <wp:effectExtent l="15240" t="15240" r="22860" b="2286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73EFF56" id="Line 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9pt" to="48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" strokeweight="2.25pt"/>
            </w:pict>
          </mc:Fallback>
        </mc:AlternateContent>
      </w:r>
    </w:p>
    <w:p w14:paraId="0AC9ECC2" w14:textId="77777777" w:rsidR="008B214E" w:rsidRPr="00613FE9" w:rsidRDefault="008B214E" w:rsidP="008B214E">
      <w:pPr>
        <w:jc w:val="center"/>
        <w:rPr>
          <w:rFonts w:ascii="Arial" w:hAnsi="Arial" w:cs="Arial"/>
          <w:b/>
          <w:sz w:val="22"/>
        </w:rPr>
      </w:pPr>
    </w:p>
    <w:p w14:paraId="7F8C7848" w14:textId="77777777" w:rsidR="008B214E" w:rsidRPr="00613FE9" w:rsidRDefault="008B214E" w:rsidP="008B214E">
      <w:pPr>
        <w:jc w:val="center"/>
        <w:rPr>
          <w:rFonts w:ascii="Arial" w:hAnsi="Arial" w:cs="Arial"/>
          <w:b/>
          <w:sz w:val="22"/>
        </w:rPr>
      </w:pPr>
      <w:r w:rsidRPr="00613FE9">
        <w:rPr>
          <w:rFonts w:ascii="Arial" w:hAnsi="Arial" w:cs="Arial"/>
          <w:b/>
          <w:sz w:val="22"/>
        </w:rPr>
        <w:t>ЕВРАЗИЙСКИЙ СОВЕТ ПО СТАНДАРТИЗАЦИИ, МЕТРОЛОГИИ И СЕРТИФИКАЦИИ</w:t>
      </w:r>
    </w:p>
    <w:p w14:paraId="4AEF6FFF" w14:textId="77777777" w:rsidR="008B214E" w:rsidRPr="00613FE9" w:rsidRDefault="008B214E" w:rsidP="008B214E">
      <w:pPr>
        <w:jc w:val="center"/>
        <w:rPr>
          <w:rFonts w:ascii="Arial" w:hAnsi="Arial" w:cs="Arial"/>
          <w:b/>
          <w:sz w:val="22"/>
          <w:lang w:val="en-US"/>
        </w:rPr>
      </w:pPr>
      <w:r w:rsidRPr="00613FE9">
        <w:rPr>
          <w:rFonts w:ascii="Arial" w:hAnsi="Arial" w:cs="Arial"/>
          <w:b/>
          <w:sz w:val="22"/>
          <w:lang w:val="en-US"/>
        </w:rPr>
        <w:t>(</w:t>
      </w:r>
      <w:r w:rsidRPr="00613FE9">
        <w:rPr>
          <w:rFonts w:ascii="Arial" w:hAnsi="Arial" w:cs="Arial"/>
          <w:b/>
          <w:sz w:val="22"/>
        </w:rPr>
        <w:t>ЕАСС</w:t>
      </w:r>
      <w:r w:rsidRPr="00613FE9">
        <w:rPr>
          <w:rFonts w:ascii="Arial" w:hAnsi="Arial" w:cs="Arial"/>
          <w:b/>
          <w:sz w:val="22"/>
          <w:lang w:val="en-US"/>
        </w:rPr>
        <w:t>)</w:t>
      </w:r>
    </w:p>
    <w:p w14:paraId="5EA85DA1" w14:textId="77777777" w:rsidR="008B214E" w:rsidRPr="00613FE9" w:rsidRDefault="008B214E" w:rsidP="008B214E">
      <w:pPr>
        <w:jc w:val="center"/>
        <w:rPr>
          <w:rFonts w:ascii="Arial" w:hAnsi="Arial" w:cs="Arial"/>
          <w:b/>
          <w:sz w:val="22"/>
          <w:lang w:val="en-US"/>
        </w:rPr>
      </w:pPr>
    </w:p>
    <w:p w14:paraId="7C1CDB14" w14:textId="77777777" w:rsidR="008B214E" w:rsidRPr="00613FE9" w:rsidRDefault="008B214E" w:rsidP="008B214E">
      <w:pPr>
        <w:jc w:val="center"/>
        <w:rPr>
          <w:rFonts w:ascii="Arial" w:hAnsi="Arial" w:cs="Arial"/>
          <w:b/>
          <w:sz w:val="22"/>
          <w:lang w:val="en-US"/>
        </w:rPr>
      </w:pPr>
      <w:r w:rsidRPr="00613FE9">
        <w:rPr>
          <w:rFonts w:ascii="Arial" w:hAnsi="Arial" w:cs="Arial"/>
          <w:b/>
          <w:sz w:val="22"/>
          <w:lang w:val="en-US"/>
        </w:rPr>
        <w:t>EURO-ASIAN COUNCIL FOR STANDARDIZATION, METROLOGY AND CERTIFICATION</w:t>
      </w:r>
    </w:p>
    <w:p w14:paraId="7A0D7630" w14:textId="77777777" w:rsidR="008B214E" w:rsidRPr="00613FE9" w:rsidRDefault="008B214E" w:rsidP="008B214E">
      <w:pPr>
        <w:pStyle w:val="ab"/>
        <w:tabs>
          <w:tab w:val="clear" w:pos="4677"/>
          <w:tab w:val="clear" w:pos="9355"/>
        </w:tabs>
        <w:jc w:val="center"/>
        <w:rPr>
          <w:rFonts w:ascii="Arial" w:hAnsi="Arial" w:cs="Arial"/>
          <w:b/>
          <w:sz w:val="22"/>
          <w:lang w:val="en-US"/>
        </w:rPr>
      </w:pPr>
      <w:r w:rsidRPr="00613FE9">
        <w:rPr>
          <w:rFonts w:ascii="Arial" w:hAnsi="Arial" w:cs="Arial"/>
          <w:b/>
          <w:sz w:val="22"/>
          <w:lang w:val="en-US"/>
        </w:rPr>
        <w:t>(EASC)</w:t>
      </w:r>
    </w:p>
    <w:p w14:paraId="717C0D3D" w14:textId="77777777" w:rsidR="008B214E" w:rsidRPr="00613FE9" w:rsidRDefault="008B214E" w:rsidP="008B214E">
      <w:pPr>
        <w:jc w:val="center"/>
        <w:rPr>
          <w:rFonts w:ascii="Arial" w:hAnsi="Arial" w:cs="Arial"/>
        </w:rPr>
      </w:pPr>
    </w:p>
    <w:p w14:paraId="3F14DC77" w14:textId="77777777" w:rsidR="008B214E" w:rsidRPr="00613FE9" w:rsidRDefault="000E38BA" w:rsidP="008B214E">
      <w:pPr>
        <w:rPr>
          <w:rFonts w:ascii="Arial" w:hAnsi="Arial" w:cs="Arial"/>
        </w:rPr>
      </w:pPr>
      <w:r w:rsidRPr="00613FE9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B272F49" wp14:editId="394DD664">
                <wp:simplePos x="0" y="0"/>
                <wp:positionH relativeFrom="column">
                  <wp:posOffset>-100965</wp:posOffset>
                </wp:positionH>
                <wp:positionV relativeFrom="paragraph">
                  <wp:posOffset>33020</wp:posOffset>
                </wp:positionV>
                <wp:extent cx="6286500" cy="0"/>
                <wp:effectExtent l="19050" t="19685" r="19050" b="18415"/>
                <wp:wrapNone/>
                <wp:docPr id="6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6761BD19"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5pt,2.6pt" to="487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" strokeweight="2.25pt"/>
            </w:pict>
          </mc:Fallback>
        </mc:AlternateContent>
      </w:r>
    </w:p>
    <w:tbl>
      <w:tblPr>
        <w:tblW w:w="0" w:type="auto"/>
        <w:jc w:val="center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27"/>
        <w:gridCol w:w="5117"/>
        <w:gridCol w:w="1610"/>
      </w:tblGrid>
      <w:tr w:rsidR="008B214E" w:rsidRPr="00613FE9" w14:paraId="4E70E050" w14:textId="77777777" w:rsidTr="002603CE">
        <w:trPr>
          <w:trHeight w:val="2191"/>
          <w:jc w:val="center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14:paraId="1E5A8C16" w14:textId="77777777" w:rsidR="008B214E" w:rsidRPr="00613FE9" w:rsidRDefault="000E38BA" w:rsidP="002603CE">
            <w:pPr>
              <w:pStyle w:val="2"/>
              <w:rPr>
                <w:rFonts w:ascii="Arial" w:hAnsi="Arial" w:cs="Arial"/>
                <w:sz w:val="24"/>
                <w:u w:val="none"/>
                <w:lang w:val="en-US"/>
              </w:rPr>
            </w:pPr>
            <w:r w:rsidRPr="00613FE9">
              <w:rPr>
                <w:noProof/>
                <w:sz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A26901E" wp14:editId="3473CE47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1596390</wp:posOffset>
                      </wp:positionV>
                      <wp:extent cx="6286500" cy="0"/>
                      <wp:effectExtent l="19050" t="15240" r="19050" b="22860"/>
                      <wp:wrapNone/>
                      <wp:docPr id="5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8608FA0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5pt,125.7pt" to="487.05pt,1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aEHEwIAACkEAAAOAAAAZHJzL2Uyb0RvYy54bWysU8GO2jAQvVfqP1i+QxIaWD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" strokeweight="2.25pt"/>
                  </w:pict>
                </mc:Fallback>
              </mc:AlternateContent>
            </w:r>
            <w:r w:rsidRPr="00613FE9">
              <w:rPr>
                <w:noProof/>
                <w:u w:val="none"/>
                <w:lang w:val="ru-RU"/>
              </w:rPr>
              <w:drawing>
                <wp:inline distT="0" distB="0" distL="0" distR="0" wp14:anchorId="59BD4B8A" wp14:editId="4E07CD7D">
                  <wp:extent cx="1524000" cy="1514475"/>
                  <wp:effectExtent l="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214E" w:rsidRPr="00613FE9">
              <w:rPr>
                <w:rFonts w:ascii="Arial" w:hAnsi="Arial" w:cs="Arial"/>
                <w:sz w:val="28"/>
                <w:u w:val="none"/>
                <w:lang w:val="en-US"/>
              </w:rPr>
              <w:tab/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BCED14" w14:textId="77777777" w:rsidR="008B214E" w:rsidRPr="00613FE9" w:rsidRDefault="008B214E" w:rsidP="002603CE">
            <w:pPr>
              <w:pStyle w:val="2"/>
              <w:spacing w:line="360" w:lineRule="auto"/>
              <w:rPr>
                <w:rFonts w:ascii="Arial" w:hAnsi="Arial" w:cs="Arial"/>
                <w:sz w:val="24"/>
                <w:lang w:val="ru-RU"/>
              </w:rPr>
            </w:pPr>
          </w:p>
          <w:p w14:paraId="74DFDDDF" w14:textId="77777777" w:rsidR="008B214E" w:rsidRPr="00613FE9" w:rsidRDefault="008B214E" w:rsidP="002603CE">
            <w:pPr>
              <w:pStyle w:val="2"/>
              <w:spacing w:line="360" w:lineRule="auto"/>
              <w:rPr>
                <w:rFonts w:ascii="Arial" w:hAnsi="Arial" w:cs="Arial"/>
                <w:sz w:val="24"/>
                <w:lang w:val="ru-RU"/>
              </w:rPr>
            </w:pPr>
          </w:p>
          <w:p w14:paraId="4B4FAA66" w14:textId="77777777" w:rsidR="008B214E" w:rsidRPr="00613FE9" w:rsidRDefault="008B214E" w:rsidP="002603CE">
            <w:pPr>
              <w:pStyle w:val="2"/>
              <w:spacing w:line="360" w:lineRule="auto"/>
              <w:ind w:left="-218"/>
              <w:jc w:val="center"/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</w:pPr>
            <w:r w:rsidRPr="00613FE9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>М Е Ж Г О С У Д А Р С Т В Е Н Н Ы Й</w:t>
            </w:r>
          </w:p>
          <w:p w14:paraId="4A48E498" w14:textId="77777777" w:rsidR="008B214E" w:rsidRPr="00613FE9" w:rsidRDefault="008B214E" w:rsidP="002603CE">
            <w:pPr>
              <w:pStyle w:val="2"/>
              <w:spacing w:line="360" w:lineRule="auto"/>
              <w:ind w:left="-218"/>
              <w:jc w:val="center"/>
              <w:rPr>
                <w:rFonts w:ascii="Arial" w:hAnsi="Arial" w:cs="Arial"/>
                <w:sz w:val="24"/>
                <w:lang w:val="ru-RU"/>
              </w:rPr>
            </w:pPr>
            <w:r w:rsidRPr="00613FE9">
              <w:rPr>
                <w:rFonts w:ascii="Arial" w:hAnsi="Arial" w:cs="Arial"/>
                <w:b/>
                <w:bCs/>
                <w:spacing w:val="20"/>
                <w:sz w:val="24"/>
                <w:u w:val="none"/>
                <w:lang w:val="ru-RU"/>
              </w:rPr>
              <w:t>С Т А Н Д А Р Т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</w:tcPr>
          <w:p w14:paraId="69767761" w14:textId="77777777" w:rsidR="008A413B" w:rsidRPr="00613FE9" w:rsidRDefault="008A413B" w:rsidP="00696BAE">
            <w:pPr>
              <w:pStyle w:val="2"/>
              <w:rPr>
                <w:rFonts w:ascii="Arial" w:hAnsi="Arial" w:cs="Arial"/>
                <w:b/>
                <w:bCs/>
                <w:sz w:val="28"/>
                <w:szCs w:val="28"/>
                <w:u w:val="none"/>
                <w:lang w:val="ru-RU"/>
              </w:rPr>
            </w:pPr>
          </w:p>
          <w:p w14:paraId="00CEAE1E" w14:textId="4BF44DB9" w:rsidR="00696BAE" w:rsidRPr="00315787" w:rsidRDefault="00696BAE" w:rsidP="00696BAE">
            <w:pPr>
              <w:pStyle w:val="2"/>
              <w:rPr>
                <w:rFonts w:ascii="Arial" w:hAnsi="Arial" w:cs="Arial"/>
                <w:b/>
                <w:bCs/>
                <w:sz w:val="32"/>
                <w:u w:val="none"/>
                <w:lang w:val="ru-RU"/>
              </w:rPr>
            </w:pPr>
            <w:r w:rsidRPr="00613FE9">
              <w:rPr>
                <w:rFonts w:ascii="Arial" w:hAnsi="Arial" w:cs="Arial"/>
                <w:b/>
                <w:bCs/>
                <w:sz w:val="32"/>
                <w:u w:val="none"/>
                <w:lang w:val="ru-RU"/>
              </w:rPr>
              <w:t xml:space="preserve">ГОСТ </w:t>
            </w:r>
            <w:r w:rsidR="00315787">
              <w:rPr>
                <w:rFonts w:ascii="Arial" w:hAnsi="Arial" w:cs="Arial"/>
                <w:b/>
                <w:bCs/>
                <w:sz w:val="32"/>
                <w:u w:val="none"/>
                <w:lang w:val="en-US"/>
              </w:rPr>
              <w:t>ASTM</w:t>
            </w:r>
            <w:r w:rsidR="00315787" w:rsidRPr="00315787">
              <w:rPr>
                <w:rFonts w:ascii="Arial" w:hAnsi="Arial" w:cs="Arial"/>
                <w:b/>
                <w:bCs/>
                <w:sz w:val="32"/>
                <w:u w:val="none"/>
                <w:lang w:val="ru-RU"/>
              </w:rPr>
              <w:t xml:space="preserve"> </w:t>
            </w:r>
            <w:r w:rsidR="00315787">
              <w:rPr>
                <w:rFonts w:ascii="Arial" w:hAnsi="Arial" w:cs="Arial"/>
                <w:b/>
                <w:bCs/>
                <w:sz w:val="32"/>
                <w:u w:val="none"/>
                <w:lang w:val="en-US"/>
              </w:rPr>
              <w:t>D</w:t>
            </w:r>
            <w:r w:rsidR="00315787" w:rsidRPr="00315787">
              <w:rPr>
                <w:rFonts w:ascii="Arial" w:hAnsi="Arial" w:cs="Arial"/>
                <w:b/>
                <w:bCs/>
                <w:sz w:val="32"/>
                <w:u w:val="none"/>
                <w:lang w:val="ru-RU"/>
              </w:rPr>
              <w:t>6897</w:t>
            </w:r>
          </w:p>
          <w:p w14:paraId="13FA5B44" w14:textId="72CE6871" w:rsidR="00976628" w:rsidRPr="00613FE9" w:rsidRDefault="00315787" w:rsidP="00976628">
            <w:pPr>
              <w:ind w:right="-135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(проект, </w:t>
            </w:r>
            <w:r w:rsidR="00976628" w:rsidRPr="00613FE9">
              <w:rPr>
                <w:rFonts w:ascii="Arial" w:hAnsi="Arial" w:cs="Arial"/>
                <w:i/>
                <w:sz w:val="22"/>
                <w:szCs w:val="22"/>
              </w:rPr>
              <w:t>К</w:t>
            </w:r>
            <w:r w:rsidR="00976628" w:rsidRPr="00613FE9">
              <w:rPr>
                <w:rFonts w:ascii="Arial" w:hAnsi="Arial" w:cs="Arial"/>
                <w:i/>
                <w:sz w:val="22"/>
                <w:szCs w:val="22"/>
                <w:lang w:val="en-US"/>
              </w:rPr>
              <w:t>Z</w:t>
            </w:r>
            <w:r w:rsidR="00976628" w:rsidRPr="00613FE9">
              <w:rPr>
                <w:rFonts w:ascii="Arial" w:hAnsi="Arial" w:cs="Arial"/>
                <w:i/>
                <w:sz w:val="22"/>
                <w:szCs w:val="22"/>
              </w:rPr>
              <w:t>,</w:t>
            </w:r>
          </w:p>
          <w:p w14:paraId="068BF32F" w14:textId="77777777" w:rsidR="00976628" w:rsidRPr="00613FE9" w:rsidRDefault="00513042" w:rsidP="00976628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первая </w:t>
            </w:r>
            <w:r w:rsidR="005438E8" w:rsidRPr="00613FE9">
              <w:rPr>
                <w:rFonts w:ascii="Arial" w:hAnsi="Arial" w:cs="Arial"/>
                <w:i/>
                <w:sz w:val="22"/>
                <w:szCs w:val="22"/>
              </w:rPr>
              <w:t>редакц</w:t>
            </w:r>
            <w:r w:rsidR="003E0530" w:rsidRPr="00613FE9">
              <w:rPr>
                <w:rFonts w:ascii="Arial" w:hAnsi="Arial" w:cs="Arial"/>
                <w:i/>
                <w:sz w:val="22"/>
                <w:szCs w:val="22"/>
              </w:rPr>
              <w:t>и</w:t>
            </w:r>
            <w:r w:rsidR="005438E8" w:rsidRPr="00613FE9">
              <w:rPr>
                <w:rFonts w:ascii="Arial" w:hAnsi="Arial" w:cs="Arial"/>
                <w:i/>
                <w:sz w:val="22"/>
                <w:szCs w:val="22"/>
              </w:rPr>
              <w:t>я</w:t>
            </w:r>
            <w:r w:rsidR="00976628" w:rsidRPr="00613FE9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  <w:p w14:paraId="41FD08E2" w14:textId="77777777" w:rsidR="008B214E" w:rsidRPr="00613FE9" w:rsidRDefault="008B214E" w:rsidP="002603CE">
            <w:pPr>
              <w:pStyle w:val="2"/>
              <w:rPr>
                <w:rFonts w:ascii="Arial" w:hAnsi="Arial" w:cs="Arial"/>
                <w:b/>
                <w:bCs/>
                <w:sz w:val="24"/>
                <w:lang w:val="ru-RU"/>
              </w:rPr>
            </w:pPr>
          </w:p>
          <w:p w14:paraId="234AAE24" w14:textId="77777777" w:rsidR="008B214E" w:rsidRPr="00613FE9" w:rsidRDefault="008B214E" w:rsidP="002603CE">
            <w:pPr>
              <w:ind w:left="-108" w:right="-83"/>
              <w:rPr>
                <w:rFonts w:ascii="Arial" w:hAnsi="Arial" w:cs="Arial"/>
                <w:b/>
                <w:bCs/>
              </w:rPr>
            </w:pPr>
          </w:p>
          <w:p w14:paraId="030769C2" w14:textId="77777777" w:rsidR="008B214E" w:rsidRPr="00613FE9" w:rsidRDefault="008B214E" w:rsidP="002603CE">
            <w:pPr>
              <w:rPr>
                <w:rFonts w:ascii="Arial" w:hAnsi="Arial" w:cs="Arial"/>
              </w:rPr>
            </w:pPr>
          </w:p>
        </w:tc>
      </w:tr>
    </w:tbl>
    <w:p w14:paraId="5B5A36AE" w14:textId="77777777" w:rsidR="008B214E" w:rsidRPr="00613FE9" w:rsidRDefault="008B214E" w:rsidP="008B214E">
      <w:pPr>
        <w:pStyle w:val="2"/>
        <w:rPr>
          <w:rFonts w:ascii="Arial" w:hAnsi="Arial" w:cs="Arial"/>
          <w:sz w:val="24"/>
        </w:rPr>
      </w:pPr>
      <w:r w:rsidRPr="00613FE9">
        <w:rPr>
          <w:rFonts w:ascii="Arial" w:hAnsi="Arial" w:cs="Arial"/>
          <w:sz w:val="24"/>
        </w:rPr>
        <w:t xml:space="preserve">     </w:t>
      </w:r>
    </w:p>
    <w:p w14:paraId="2EF084FB" w14:textId="77777777" w:rsidR="008B214E" w:rsidRPr="00613FE9" w:rsidRDefault="008B214E" w:rsidP="008B214E">
      <w:pPr>
        <w:rPr>
          <w:rFonts w:ascii="Arial" w:hAnsi="Arial" w:cs="Arial"/>
          <w:b/>
          <w:bCs/>
          <w:spacing w:val="20"/>
          <w:sz w:val="28"/>
        </w:rPr>
      </w:pPr>
    </w:p>
    <w:p w14:paraId="5C2A6DDE" w14:textId="77777777" w:rsidR="008B214E" w:rsidRPr="00613FE9" w:rsidRDefault="008B214E" w:rsidP="008B214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0"/>
        </w:rPr>
      </w:pPr>
    </w:p>
    <w:p w14:paraId="62C5D1EF" w14:textId="77777777" w:rsidR="00696BAE" w:rsidRPr="00613FE9" w:rsidRDefault="00696BAE" w:rsidP="00696BAE">
      <w:pPr>
        <w:pStyle w:val="3"/>
        <w:rPr>
          <w:rFonts w:ascii="Arial" w:hAnsi="Arial" w:cs="Arial"/>
          <w:lang w:val="ru-RU"/>
        </w:rPr>
      </w:pPr>
    </w:p>
    <w:p w14:paraId="7CED000F" w14:textId="77777777" w:rsidR="003738D5" w:rsidRPr="003738D5" w:rsidRDefault="003738D5" w:rsidP="0031578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3738D5">
        <w:rPr>
          <w:rFonts w:ascii="Arial" w:hAnsi="Arial" w:cs="Arial"/>
          <w:b/>
        </w:rPr>
        <w:t>Газы углеводородные сжиженные</w:t>
      </w:r>
    </w:p>
    <w:p w14:paraId="427AB747" w14:textId="77777777" w:rsidR="003738D5" w:rsidRPr="003738D5" w:rsidRDefault="003738D5" w:rsidP="0031578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1DC579FA" w14:textId="1E4B9ADC" w:rsidR="00696BAE" w:rsidRPr="003738D5" w:rsidRDefault="003738D5" w:rsidP="0031578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r w:rsidRPr="003738D5">
        <w:rPr>
          <w:rFonts w:ascii="Arial" w:hAnsi="Arial" w:cs="Arial"/>
          <w:b/>
        </w:rPr>
        <w:t>СТАНДАРТНЫЙ МЕТОД ИСПЫТАНИЙ ДЛЯ ОПРЕДЕЛЕНИЯ ДАВЛЕНИЯ НАСЫЩЕННЫХ ПАРОВ УГЛЕВОДОРОДНЫХ ГАЗОВ (СГУ) (МЕТОД РАСШИРЕНИЯ)</w:t>
      </w:r>
    </w:p>
    <w:p w14:paraId="4D7B3D84" w14:textId="77777777" w:rsidR="00315787" w:rsidRPr="00613FE9" w:rsidRDefault="00315787" w:rsidP="0031578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BE53F84" w14:textId="0539E7A1" w:rsidR="00696BAE" w:rsidRPr="00613FE9" w:rsidRDefault="00696BAE" w:rsidP="00696BA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8"/>
          <w:szCs w:val="28"/>
        </w:rPr>
      </w:pPr>
      <w:r w:rsidRPr="00613FE9">
        <w:rPr>
          <w:rFonts w:ascii="Arial" w:hAnsi="Arial" w:cs="Arial"/>
          <w:sz w:val="28"/>
          <w:szCs w:val="28"/>
        </w:rPr>
        <w:t>(</w:t>
      </w:r>
      <w:r w:rsidR="00315787">
        <w:rPr>
          <w:rFonts w:ascii="Arial" w:hAnsi="Arial" w:cs="Arial"/>
          <w:sz w:val="28"/>
          <w:szCs w:val="28"/>
          <w:lang w:val="en-US"/>
        </w:rPr>
        <w:t>ASTM</w:t>
      </w:r>
      <w:r w:rsidR="00315787" w:rsidRPr="00315787">
        <w:rPr>
          <w:rFonts w:ascii="Arial" w:hAnsi="Arial" w:cs="Arial"/>
          <w:sz w:val="28"/>
          <w:szCs w:val="28"/>
        </w:rPr>
        <w:t xml:space="preserve"> </w:t>
      </w:r>
      <w:r w:rsidR="00315787">
        <w:rPr>
          <w:rFonts w:ascii="Arial" w:hAnsi="Arial" w:cs="Arial"/>
          <w:sz w:val="28"/>
          <w:szCs w:val="28"/>
          <w:lang w:val="en-US"/>
        </w:rPr>
        <w:t>D</w:t>
      </w:r>
      <w:r w:rsidR="00315787" w:rsidRPr="00315787">
        <w:rPr>
          <w:rFonts w:ascii="Arial" w:hAnsi="Arial" w:cs="Arial"/>
          <w:sz w:val="28"/>
          <w:szCs w:val="28"/>
        </w:rPr>
        <w:t>6897</w:t>
      </w:r>
      <w:r w:rsidR="00315787">
        <w:rPr>
          <w:rFonts w:ascii="Arial" w:hAnsi="Arial" w:cs="Arial"/>
          <w:sz w:val="28"/>
          <w:szCs w:val="28"/>
        </w:rPr>
        <w:t>:2016</w:t>
      </w:r>
      <w:r w:rsidRPr="00613FE9">
        <w:rPr>
          <w:rFonts w:ascii="Arial" w:hAnsi="Arial" w:cs="Arial"/>
          <w:sz w:val="28"/>
          <w:szCs w:val="28"/>
        </w:rPr>
        <w:t xml:space="preserve">, </w:t>
      </w:r>
      <w:r w:rsidRPr="00613FE9">
        <w:rPr>
          <w:rFonts w:ascii="Arial" w:hAnsi="Arial" w:cs="Arial"/>
          <w:bCs/>
          <w:sz w:val="28"/>
          <w:szCs w:val="28"/>
          <w:lang w:val="en-US"/>
        </w:rPr>
        <w:t>IDT</w:t>
      </w:r>
      <w:r w:rsidRPr="00613FE9">
        <w:rPr>
          <w:rFonts w:ascii="Arial" w:hAnsi="Arial" w:cs="Arial"/>
          <w:bCs/>
          <w:sz w:val="28"/>
          <w:szCs w:val="28"/>
        </w:rPr>
        <w:t>)</w:t>
      </w:r>
    </w:p>
    <w:p w14:paraId="64C280AB" w14:textId="77777777" w:rsidR="008B214E" w:rsidRPr="00613FE9" w:rsidRDefault="008B214E" w:rsidP="008B214E">
      <w:pPr>
        <w:pStyle w:val="ab"/>
        <w:tabs>
          <w:tab w:val="clear" w:pos="4677"/>
          <w:tab w:val="clear" w:pos="9355"/>
        </w:tabs>
        <w:rPr>
          <w:rFonts w:ascii="Arial" w:hAnsi="Arial" w:cs="Arial"/>
        </w:rPr>
      </w:pPr>
    </w:p>
    <w:p w14:paraId="14CF1889" w14:textId="77777777" w:rsidR="008B214E" w:rsidRPr="00613FE9" w:rsidRDefault="008B214E" w:rsidP="008B214E">
      <w:pPr>
        <w:rPr>
          <w:rFonts w:ascii="Arial" w:hAnsi="Arial" w:cs="Arial"/>
        </w:rPr>
      </w:pPr>
    </w:p>
    <w:p w14:paraId="67ECEF46" w14:textId="77777777" w:rsidR="008B214E" w:rsidRPr="00613FE9" w:rsidRDefault="008B214E" w:rsidP="008B214E">
      <w:pPr>
        <w:rPr>
          <w:rFonts w:ascii="Arial" w:hAnsi="Arial" w:cs="Arial"/>
        </w:rPr>
      </w:pPr>
    </w:p>
    <w:p w14:paraId="07A4306B" w14:textId="77777777" w:rsidR="008B214E" w:rsidRPr="00613FE9" w:rsidRDefault="008B214E" w:rsidP="00615F78">
      <w:pPr>
        <w:rPr>
          <w:rFonts w:ascii="Arial" w:hAnsi="Arial" w:cs="Arial"/>
        </w:rPr>
      </w:pPr>
    </w:p>
    <w:p w14:paraId="40E22022" w14:textId="77777777" w:rsidR="008B214E" w:rsidRPr="00613FE9" w:rsidRDefault="008B214E" w:rsidP="008B214E">
      <w:pPr>
        <w:jc w:val="center"/>
        <w:rPr>
          <w:rFonts w:ascii="Arial" w:hAnsi="Arial" w:cs="Arial"/>
        </w:rPr>
      </w:pPr>
    </w:p>
    <w:p w14:paraId="3DF79916" w14:textId="77777777" w:rsidR="008B214E" w:rsidRPr="00613FE9" w:rsidRDefault="008B214E" w:rsidP="008B214E">
      <w:pPr>
        <w:jc w:val="center"/>
        <w:rPr>
          <w:rFonts w:ascii="Arial" w:hAnsi="Arial" w:cs="Arial"/>
        </w:rPr>
      </w:pPr>
    </w:p>
    <w:p w14:paraId="5EB8A793" w14:textId="77777777" w:rsidR="008B214E" w:rsidRPr="00613FE9" w:rsidRDefault="008B214E" w:rsidP="008B214E">
      <w:pPr>
        <w:pStyle w:val="2"/>
        <w:rPr>
          <w:rFonts w:ascii="Arial" w:hAnsi="Arial" w:cs="Arial"/>
          <w:sz w:val="22"/>
        </w:rPr>
      </w:pPr>
    </w:p>
    <w:p w14:paraId="6D019049" w14:textId="77777777" w:rsidR="005438E8" w:rsidRPr="00613FE9" w:rsidRDefault="005438E8" w:rsidP="005438E8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13FE9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14:paraId="70093136" w14:textId="77777777" w:rsidR="008B214E" w:rsidRPr="00613FE9" w:rsidRDefault="008B214E" w:rsidP="008B214E">
      <w:pPr>
        <w:jc w:val="center"/>
        <w:rPr>
          <w:rFonts w:ascii="Arial" w:hAnsi="Arial" w:cs="Arial"/>
          <w:spacing w:val="20"/>
        </w:rPr>
      </w:pPr>
    </w:p>
    <w:p w14:paraId="2BB1C5A7" w14:textId="77777777" w:rsidR="008B214E" w:rsidRPr="00613FE9" w:rsidRDefault="008B214E" w:rsidP="008B214E">
      <w:pPr>
        <w:jc w:val="center"/>
        <w:rPr>
          <w:rFonts w:ascii="Arial" w:hAnsi="Arial" w:cs="Arial"/>
          <w:spacing w:val="20"/>
        </w:rPr>
      </w:pPr>
    </w:p>
    <w:p w14:paraId="5DF853D5" w14:textId="77777777" w:rsidR="008B214E" w:rsidRPr="00613FE9" w:rsidRDefault="008B214E" w:rsidP="008B214E">
      <w:pPr>
        <w:jc w:val="center"/>
        <w:rPr>
          <w:rFonts w:ascii="Arial" w:hAnsi="Arial" w:cs="Arial"/>
          <w:spacing w:val="20"/>
        </w:rPr>
      </w:pPr>
    </w:p>
    <w:p w14:paraId="1AB50D1D" w14:textId="77777777" w:rsidR="008B214E" w:rsidRPr="00613FE9" w:rsidRDefault="008B214E" w:rsidP="008B214E">
      <w:pPr>
        <w:jc w:val="center"/>
        <w:rPr>
          <w:rFonts w:ascii="Arial" w:hAnsi="Arial" w:cs="Arial"/>
          <w:spacing w:val="20"/>
        </w:rPr>
      </w:pPr>
    </w:p>
    <w:p w14:paraId="2EC4D93E" w14:textId="77777777" w:rsidR="00A24A5A" w:rsidRPr="00613FE9" w:rsidRDefault="00A24A5A" w:rsidP="00696BAE">
      <w:pPr>
        <w:rPr>
          <w:rFonts w:ascii="Arial" w:hAnsi="Arial" w:cs="Arial"/>
          <w:spacing w:val="20"/>
        </w:rPr>
      </w:pPr>
    </w:p>
    <w:p w14:paraId="50CEF2D8" w14:textId="77777777" w:rsidR="003C0712" w:rsidRPr="00613FE9" w:rsidRDefault="003C0712" w:rsidP="00351E9F">
      <w:pPr>
        <w:rPr>
          <w:rFonts w:ascii="Arial" w:hAnsi="Arial" w:cs="Arial"/>
          <w:spacing w:val="20"/>
        </w:rPr>
      </w:pPr>
    </w:p>
    <w:p w14:paraId="2E4721B6" w14:textId="77777777" w:rsidR="000977F5" w:rsidRPr="003738D5" w:rsidRDefault="000977F5" w:rsidP="00351E9F">
      <w:pPr>
        <w:rPr>
          <w:rFonts w:ascii="Arial" w:hAnsi="Arial" w:cs="Arial"/>
          <w:spacing w:val="20"/>
        </w:rPr>
      </w:pPr>
    </w:p>
    <w:p w14:paraId="79E50367" w14:textId="77777777" w:rsidR="008B214E" w:rsidRPr="003738D5" w:rsidRDefault="008B214E" w:rsidP="008B214E">
      <w:pPr>
        <w:jc w:val="center"/>
        <w:rPr>
          <w:rFonts w:ascii="Arial" w:hAnsi="Arial" w:cs="Arial"/>
          <w:b/>
          <w:spacing w:val="20"/>
        </w:rPr>
      </w:pPr>
      <w:r w:rsidRPr="003738D5">
        <w:rPr>
          <w:rFonts w:ascii="Arial" w:hAnsi="Arial" w:cs="Arial"/>
          <w:b/>
          <w:spacing w:val="20"/>
        </w:rPr>
        <w:t>Минск</w:t>
      </w:r>
    </w:p>
    <w:p w14:paraId="61C080C6" w14:textId="77777777" w:rsidR="008B214E" w:rsidRPr="003738D5" w:rsidRDefault="008B214E" w:rsidP="008B214E">
      <w:pPr>
        <w:jc w:val="center"/>
        <w:rPr>
          <w:rFonts w:ascii="Arial" w:hAnsi="Arial" w:cs="Arial"/>
          <w:b/>
        </w:rPr>
      </w:pPr>
      <w:r w:rsidRPr="003738D5">
        <w:rPr>
          <w:rFonts w:ascii="Arial" w:hAnsi="Arial" w:cs="Arial"/>
          <w:b/>
        </w:rPr>
        <w:t xml:space="preserve">Евразийский </w:t>
      </w:r>
      <w:r w:rsidR="00310742" w:rsidRPr="003738D5">
        <w:rPr>
          <w:rFonts w:ascii="Arial" w:hAnsi="Arial" w:cs="Arial"/>
          <w:b/>
        </w:rPr>
        <w:t>с</w:t>
      </w:r>
      <w:r w:rsidRPr="003738D5">
        <w:rPr>
          <w:rFonts w:ascii="Arial" w:hAnsi="Arial" w:cs="Arial"/>
          <w:b/>
        </w:rPr>
        <w:t>овет по стандартизации, метрологии и сертификации</w:t>
      </w:r>
    </w:p>
    <w:p w14:paraId="31191D99" w14:textId="77777777" w:rsidR="00351E9F" w:rsidRPr="00613FE9" w:rsidRDefault="008B214E" w:rsidP="00351E9F">
      <w:pPr>
        <w:pStyle w:val="2"/>
        <w:jc w:val="center"/>
        <w:rPr>
          <w:rFonts w:ascii="Arial" w:hAnsi="Arial" w:cs="Arial"/>
          <w:b/>
          <w:spacing w:val="20"/>
          <w:sz w:val="18"/>
          <w:szCs w:val="20"/>
          <w:u w:val="none"/>
          <w:lang w:val="ru-RU"/>
        </w:rPr>
      </w:pPr>
      <w:r w:rsidRPr="00613FE9">
        <w:rPr>
          <w:rFonts w:ascii="Arial" w:hAnsi="Arial" w:cs="Arial"/>
          <w:b/>
          <w:spacing w:val="20"/>
          <w:szCs w:val="20"/>
          <w:u w:val="none"/>
        </w:rPr>
        <w:t>20</w:t>
      </w:r>
      <w:r w:rsidR="00BD53E0" w:rsidRPr="00613FE9">
        <w:rPr>
          <w:rFonts w:ascii="Arial" w:hAnsi="Arial" w:cs="Arial"/>
          <w:b/>
          <w:spacing w:val="20"/>
          <w:szCs w:val="20"/>
          <w:u w:val="none"/>
          <w:lang w:val="ru-RU"/>
        </w:rPr>
        <w:t>_</w:t>
      </w:r>
      <w:r w:rsidR="005438E8" w:rsidRPr="00613FE9">
        <w:rPr>
          <w:rFonts w:ascii="Arial" w:hAnsi="Arial" w:cs="Arial"/>
          <w:b/>
          <w:spacing w:val="20"/>
          <w:szCs w:val="20"/>
          <w:u w:val="none"/>
          <w:lang w:val="ru-RU"/>
        </w:rPr>
        <w:t>_</w:t>
      </w:r>
    </w:p>
    <w:p w14:paraId="2B913F1D" w14:textId="77777777" w:rsidR="00696BAE" w:rsidRPr="00613FE9" w:rsidRDefault="008B214E" w:rsidP="001954EA">
      <w:pPr>
        <w:pStyle w:val="2"/>
        <w:jc w:val="center"/>
        <w:rPr>
          <w:rFonts w:ascii="Arial" w:hAnsi="Arial" w:cs="Arial"/>
          <w:b/>
          <w:szCs w:val="28"/>
          <w:u w:val="none"/>
        </w:rPr>
      </w:pPr>
      <w:r w:rsidRPr="00613FE9">
        <w:rPr>
          <w:rFonts w:ascii="Arial" w:hAnsi="Arial" w:cs="Arial"/>
          <w:spacing w:val="160"/>
          <w:lang w:val="ru-MD"/>
        </w:rPr>
        <w:br w:type="page"/>
      </w:r>
      <w:r w:rsidR="00696BAE" w:rsidRPr="00613FE9">
        <w:rPr>
          <w:rFonts w:ascii="Arial" w:hAnsi="Arial" w:cs="Arial"/>
          <w:b/>
          <w:sz w:val="24"/>
          <w:szCs w:val="28"/>
          <w:u w:val="none"/>
        </w:rPr>
        <w:lastRenderedPageBreak/>
        <w:t>Предисловие</w:t>
      </w:r>
    </w:p>
    <w:p w14:paraId="7E2F0EC7" w14:textId="77777777" w:rsidR="00696BAE" w:rsidRPr="00613FE9" w:rsidRDefault="00696BAE" w:rsidP="00696BAE">
      <w:pPr>
        <w:ind w:firstLine="567"/>
        <w:jc w:val="both"/>
        <w:rPr>
          <w:rFonts w:ascii="Arial" w:hAnsi="Arial" w:cs="Arial"/>
          <w:b/>
        </w:rPr>
      </w:pPr>
    </w:p>
    <w:p w14:paraId="6E56E0ED" w14:textId="77777777" w:rsidR="00696BAE" w:rsidRPr="009C1E75" w:rsidRDefault="00696BAE" w:rsidP="003E0530">
      <w:pPr>
        <w:ind w:firstLine="567"/>
        <w:jc w:val="both"/>
        <w:rPr>
          <w:rFonts w:ascii="Arial" w:hAnsi="Arial" w:cs="Arial"/>
        </w:rPr>
      </w:pPr>
      <w:r w:rsidRPr="009C1E75">
        <w:rPr>
          <w:rFonts w:ascii="Arial" w:hAnsi="Arial" w:cs="Arial"/>
        </w:rPr>
        <w:t xml:space="preserve">Цели, основные принципы и </w:t>
      </w:r>
      <w:r w:rsidR="00147CBA" w:rsidRPr="009C1E75">
        <w:rPr>
          <w:rFonts w:ascii="Arial" w:hAnsi="Arial" w:cs="Arial"/>
        </w:rPr>
        <w:t>общие правила</w:t>
      </w:r>
      <w:r w:rsidRPr="009C1E75">
        <w:rPr>
          <w:rFonts w:ascii="Arial" w:hAnsi="Arial" w:cs="Arial"/>
        </w:rPr>
        <w:t xml:space="preserve">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</w:t>
      </w:r>
      <w:r w:rsidR="0082524D" w:rsidRPr="009C1E75">
        <w:rPr>
          <w:rFonts w:ascii="Arial" w:hAnsi="Arial" w:cs="Arial"/>
        </w:rPr>
        <w:t>равила</w:t>
      </w:r>
      <w:r w:rsidRPr="009C1E75">
        <w:rPr>
          <w:rFonts w:ascii="Arial" w:hAnsi="Arial" w:cs="Arial"/>
        </w:rPr>
        <w:t xml:space="preserve"> разработки, принятия, обновления и отмены».</w:t>
      </w:r>
    </w:p>
    <w:p w14:paraId="15FFCF06" w14:textId="77777777" w:rsidR="00696BAE" w:rsidRPr="009C1E75" w:rsidRDefault="00696BAE" w:rsidP="003E0530">
      <w:pPr>
        <w:ind w:firstLine="567"/>
        <w:jc w:val="both"/>
        <w:rPr>
          <w:rFonts w:ascii="Arial" w:hAnsi="Arial" w:cs="Arial"/>
        </w:rPr>
      </w:pPr>
    </w:p>
    <w:p w14:paraId="11B5D473" w14:textId="77777777" w:rsidR="00696BAE" w:rsidRPr="009C1E75" w:rsidRDefault="00696BAE" w:rsidP="003E0530">
      <w:pPr>
        <w:ind w:firstLine="567"/>
        <w:jc w:val="both"/>
        <w:rPr>
          <w:rFonts w:ascii="Arial" w:hAnsi="Arial" w:cs="Arial"/>
          <w:b/>
        </w:rPr>
      </w:pPr>
      <w:r w:rsidRPr="009C1E75">
        <w:rPr>
          <w:rFonts w:ascii="Arial" w:hAnsi="Arial" w:cs="Arial"/>
          <w:b/>
        </w:rPr>
        <w:t>Сведения о стандарте</w:t>
      </w:r>
    </w:p>
    <w:p w14:paraId="07A40D42" w14:textId="77777777" w:rsidR="003E0530" w:rsidRPr="009C1E75" w:rsidRDefault="003E0530" w:rsidP="003E0530">
      <w:pPr>
        <w:ind w:firstLine="567"/>
        <w:jc w:val="both"/>
        <w:rPr>
          <w:rFonts w:ascii="Arial" w:hAnsi="Arial" w:cs="Arial"/>
        </w:rPr>
      </w:pPr>
      <w:r w:rsidRPr="009C1E75">
        <w:rPr>
          <w:rFonts w:ascii="Arial" w:hAnsi="Arial" w:cs="Arial"/>
        </w:rPr>
        <w:t>1 ПОДГОТОВЛЕН Республиканским государственным предприятием на праве хозяйственного ведения «Казах</w:t>
      </w:r>
      <w:r w:rsidR="004977A0" w:rsidRPr="009C1E75">
        <w:rPr>
          <w:rFonts w:ascii="Arial" w:hAnsi="Arial" w:cs="Arial"/>
        </w:rPr>
        <w:t>станский</w:t>
      </w:r>
      <w:r w:rsidRPr="009C1E75">
        <w:rPr>
          <w:rFonts w:ascii="Arial" w:hAnsi="Arial" w:cs="Arial"/>
        </w:rPr>
        <w:t xml:space="preserve"> институт стандартизации и </w:t>
      </w:r>
      <w:r w:rsidR="004977A0" w:rsidRPr="009C1E75">
        <w:rPr>
          <w:rFonts w:ascii="Arial" w:hAnsi="Arial" w:cs="Arial"/>
        </w:rPr>
        <w:t>метрологии</w:t>
      </w:r>
      <w:r w:rsidRPr="009C1E75">
        <w:rPr>
          <w:rFonts w:ascii="Arial" w:hAnsi="Arial" w:cs="Arial"/>
        </w:rPr>
        <w:t xml:space="preserve">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</w:t>
      </w:r>
      <w:r w:rsidR="00E303C2" w:rsidRPr="009C1E75">
        <w:rPr>
          <w:rFonts w:ascii="Arial" w:hAnsi="Arial" w:cs="Arial"/>
        </w:rPr>
        <w:t>англоязычной версии стандарта</w:t>
      </w:r>
      <w:r w:rsidRPr="009C1E75">
        <w:rPr>
          <w:rFonts w:ascii="Arial" w:hAnsi="Arial" w:cs="Arial"/>
        </w:rPr>
        <w:t>, указанного в пункте 4</w:t>
      </w:r>
    </w:p>
    <w:p w14:paraId="3B9D4969" w14:textId="77777777" w:rsidR="003E0530" w:rsidRPr="009C1E75" w:rsidRDefault="003E0530" w:rsidP="003E0530">
      <w:pPr>
        <w:ind w:firstLine="567"/>
        <w:jc w:val="both"/>
        <w:rPr>
          <w:rFonts w:ascii="Arial" w:hAnsi="Arial" w:cs="Arial"/>
        </w:rPr>
      </w:pPr>
      <w:r w:rsidRPr="009C1E75">
        <w:rPr>
          <w:rFonts w:ascii="Arial" w:hAnsi="Arial" w:cs="Arial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14:paraId="1C160FF9" w14:textId="77777777" w:rsidR="003E0530" w:rsidRPr="009C1E75" w:rsidRDefault="003E0530" w:rsidP="003E0530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ind w:firstLine="567"/>
        <w:jc w:val="both"/>
        <w:rPr>
          <w:rFonts w:ascii="Arial" w:hAnsi="Arial" w:cs="Arial"/>
        </w:rPr>
      </w:pPr>
      <w:r w:rsidRPr="009C1E75">
        <w:rPr>
          <w:rFonts w:ascii="Arial" w:hAnsi="Arial" w:cs="Arial"/>
        </w:rPr>
        <w:t>3 ПРИНЯТ Евразийским советом по стандартизации, метрологии и сертификации (протокол №_____от_____________)</w:t>
      </w:r>
    </w:p>
    <w:p w14:paraId="156F7A3C" w14:textId="77777777" w:rsidR="003E0530" w:rsidRPr="009C1E75" w:rsidRDefault="003E0530" w:rsidP="003E0530">
      <w:pPr>
        <w:shd w:val="clear" w:color="auto" w:fill="FFFFFF"/>
        <w:ind w:firstLine="567"/>
        <w:jc w:val="both"/>
        <w:rPr>
          <w:rFonts w:ascii="Arial" w:hAnsi="Arial" w:cs="Arial"/>
          <w:lang w:val="en-US"/>
        </w:rPr>
      </w:pPr>
      <w:r w:rsidRPr="009C1E75">
        <w:rPr>
          <w:rFonts w:ascii="Arial" w:hAnsi="Arial" w:cs="Arial"/>
        </w:rPr>
        <w:t>За принятие проголосовали:</w:t>
      </w:r>
    </w:p>
    <w:p w14:paraId="70B0FACE" w14:textId="77777777" w:rsidR="00521084" w:rsidRPr="009C1E75" w:rsidRDefault="00521084" w:rsidP="003E0530">
      <w:pPr>
        <w:ind w:firstLine="567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4"/>
        <w:gridCol w:w="2403"/>
        <w:gridCol w:w="3879"/>
      </w:tblGrid>
      <w:tr w:rsidR="00521084" w:rsidRPr="00613FE9" w14:paraId="2D9B4026" w14:textId="77777777" w:rsidTr="002A2640">
        <w:tc>
          <w:tcPr>
            <w:tcW w:w="3060" w:type="dxa"/>
            <w:tcBorders>
              <w:bottom w:val="double" w:sz="4" w:space="0" w:color="auto"/>
            </w:tcBorders>
          </w:tcPr>
          <w:p w14:paraId="509294B7" w14:textId="77777777" w:rsidR="00521084" w:rsidRPr="00613FE9" w:rsidRDefault="00521084" w:rsidP="008F27FD">
            <w:pPr>
              <w:pStyle w:val="2"/>
              <w:ind w:right="-108"/>
              <w:jc w:val="center"/>
              <w:rPr>
                <w:rFonts w:ascii="Arial" w:hAnsi="Arial" w:cs="Arial"/>
                <w:szCs w:val="20"/>
                <w:u w:val="none"/>
              </w:rPr>
            </w:pPr>
            <w:r w:rsidRPr="00613FE9">
              <w:rPr>
                <w:rFonts w:ascii="Arial" w:hAnsi="Arial" w:cs="Arial"/>
                <w:szCs w:val="20"/>
                <w:u w:val="none"/>
              </w:rPr>
              <w:t>Краткое наименование страны</w:t>
            </w:r>
          </w:p>
          <w:p w14:paraId="22600F44" w14:textId="77777777" w:rsidR="00521084" w:rsidRPr="00613FE9" w:rsidRDefault="00521084" w:rsidP="008F27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3FE9">
              <w:rPr>
                <w:rFonts w:ascii="Arial" w:hAnsi="Arial" w:cs="Arial"/>
                <w:sz w:val="20"/>
                <w:szCs w:val="20"/>
              </w:rPr>
              <w:t>по МК (ИСО 3166) 004–97</w:t>
            </w:r>
          </w:p>
        </w:tc>
        <w:tc>
          <w:tcPr>
            <w:tcW w:w="2520" w:type="dxa"/>
            <w:tcBorders>
              <w:bottom w:val="double" w:sz="4" w:space="0" w:color="auto"/>
            </w:tcBorders>
          </w:tcPr>
          <w:p w14:paraId="5A3674ED" w14:textId="77777777" w:rsidR="00521084" w:rsidRPr="00613FE9" w:rsidRDefault="00521084" w:rsidP="004F6F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3FE9">
              <w:rPr>
                <w:rFonts w:ascii="Arial" w:hAnsi="Arial" w:cs="Arial"/>
                <w:sz w:val="20"/>
                <w:szCs w:val="20"/>
              </w:rPr>
              <w:t>Код страны</w:t>
            </w:r>
          </w:p>
          <w:p w14:paraId="76307E0A" w14:textId="77777777" w:rsidR="00521084" w:rsidRPr="00613FE9" w:rsidRDefault="00521084" w:rsidP="004F6FA7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3FE9">
              <w:rPr>
                <w:rFonts w:ascii="Arial" w:hAnsi="Arial" w:cs="Arial"/>
                <w:sz w:val="20"/>
                <w:szCs w:val="20"/>
              </w:rPr>
              <w:t>по МК (ИСО 3166) 004–97</w:t>
            </w:r>
          </w:p>
        </w:tc>
        <w:tc>
          <w:tcPr>
            <w:tcW w:w="4045" w:type="dxa"/>
            <w:tcBorders>
              <w:bottom w:val="double" w:sz="4" w:space="0" w:color="auto"/>
            </w:tcBorders>
            <w:vAlign w:val="center"/>
          </w:tcPr>
          <w:p w14:paraId="3D602C96" w14:textId="77777777" w:rsidR="00521084" w:rsidRPr="00613FE9" w:rsidRDefault="00521084" w:rsidP="004F6F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3FE9">
              <w:rPr>
                <w:rFonts w:ascii="Arial" w:hAnsi="Arial" w:cs="Arial"/>
                <w:sz w:val="20"/>
                <w:szCs w:val="20"/>
              </w:rPr>
              <w:t>Сокращенное наименование национального органа по стандартизации</w:t>
            </w:r>
          </w:p>
        </w:tc>
      </w:tr>
      <w:tr w:rsidR="00521084" w:rsidRPr="00613FE9" w14:paraId="6EDD5F63" w14:textId="77777777" w:rsidTr="002A2640">
        <w:tc>
          <w:tcPr>
            <w:tcW w:w="3060" w:type="dxa"/>
            <w:tcBorders>
              <w:top w:val="double" w:sz="4" w:space="0" w:color="auto"/>
              <w:bottom w:val="nil"/>
            </w:tcBorders>
            <w:vAlign w:val="center"/>
          </w:tcPr>
          <w:p w14:paraId="37F8BA7C" w14:textId="77777777" w:rsidR="00521084" w:rsidRPr="00613FE9" w:rsidRDefault="00521084" w:rsidP="003E0530">
            <w:pPr>
              <w:pStyle w:val="2"/>
              <w:ind w:right="-108" w:firstLine="567"/>
              <w:rPr>
                <w:rFonts w:ascii="Arial" w:hAnsi="Arial" w:cs="Arial"/>
                <w:sz w:val="24"/>
              </w:rPr>
            </w:pPr>
          </w:p>
        </w:tc>
        <w:tc>
          <w:tcPr>
            <w:tcW w:w="2520" w:type="dxa"/>
            <w:tcBorders>
              <w:top w:val="double" w:sz="4" w:space="0" w:color="auto"/>
              <w:bottom w:val="nil"/>
            </w:tcBorders>
            <w:vAlign w:val="center"/>
          </w:tcPr>
          <w:p w14:paraId="5C17083A" w14:textId="77777777" w:rsidR="00521084" w:rsidRPr="00613FE9" w:rsidRDefault="00521084" w:rsidP="003E0530">
            <w:pPr>
              <w:ind w:firstLine="567"/>
              <w:jc w:val="center"/>
              <w:rPr>
                <w:rFonts w:ascii="Arial" w:hAnsi="Arial" w:cs="Arial"/>
              </w:rPr>
            </w:pPr>
          </w:p>
        </w:tc>
        <w:tc>
          <w:tcPr>
            <w:tcW w:w="4045" w:type="dxa"/>
            <w:tcBorders>
              <w:top w:val="double" w:sz="4" w:space="0" w:color="auto"/>
              <w:bottom w:val="nil"/>
            </w:tcBorders>
            <w:vAlign w:val="center"/>
          </w:tcPr>
          <w:p w14:paraId="7AA38976" w14:textId="77777777" w:rsidR="00521084" w:rsidRPr="00613FE9" w:rsidRDefault="00521084" w:rsidP="003E0530">
            <w:pPr>
              <w:ind w:firstLine="567"/>
              <w:jc w:val="center"/>
              <w:rPr>
                <w:rFonts w:ascii="Arial" w:hAnsi="Arial" w:cs="Arial"/>
              </w:rPr>
            </w:pPr>
          </w:p>
        </w:tc>
      </w:tr>
    </w:tbl>
    <w:p w14:paraId="3DA14BFB" w14:textId="77777777" w:rsidR="004F6FA7" w:rsidRDefault="004F6FA7" w:rsidP="003E0530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6FECAF20" w14:textId="2DBED28A" w:rsidR="00696BAE" w:rsidRPr="008F27FD" w:rsidRDefault="008D6511" w:rsidP="008F27FD">
      <w:pPr>
        <w:ind w:firstLine="567"/>
        <w:jc w:val="both"/>
        <w:rPr>
          <w:rFonts w:ascii="Arial" w:hAnsi="Arial" w:cs="Arial"/>
          <w:lang w:val="en-US"/>
        </w:rPr>
      </w:pPr>
      <w:r w:rsidRPr="009C1E75">
        <w:rPr>
          <w:rFonts w:ascii="Arial" w:hAnsi="Arial" w:cs="Arial"/>
        </w:rPr>
        <w:t xml:space="preserve">4 </w:t>
      </w:r>
      <w:r w:rsidR="00696BAE" w:rsidRPr="009C1E75">
        <w:rPr>
          <w:rFonts w:ascii="Arial" w:hAnsi="Arial" w:cs="Arial"/>
        </w:rPr>
        <w:t xml:space="preserve">Настоящий стандарт идентичен </w:t>
      </w:r>
      <w:r w:rsidR="008F27FD">
        <w:rPr>
          <w:rFonts w:ascii="Arial" w:hAnsi="Arial" w:cs="Arial"/>
        </w:rPr>
        <w:t>американскому</w:t>
      </w:r>
      <w:r w:rsidR="00696BAE" w:rsidRPr="009C1E75">
        <w:rPr>
          <w:rFonts w:ascii="Arial" w:hAnsi="Arial" w:cs="Arial"/>
        </w:rPr>
        <w:t xml:space="preserve"> стандарту </w:t>
      </w:r>
      <w:r w:rsidR="00F53C89">
        <w:rPr>
          <w:rFonts w:ascii="Arial" w:hAnsi="Arial" w:cs="Arial"/>
          <w:lang w:val="en-US"/>
        </w:rPr>
        <w:t>ASTM</w:t>
      </w:r>
      <w:r w:rsidR="00F53C89" w:rsidRPr="00F53C89">
        <w:rPr>
          <w:rFonts w:ascii="Arial" w:hAnsi="Arial" w:cs="Arial"/>
        </w:rPr>
        <w:t xml:space="preserve"> </w:t>
      </w:r>
      <w:r w:rsidR="008F27FD">
        <w:rPr>
          <w:rFonts w:ascii="Arial" w:hAnsi="Arial" w:cs="Arial"/>
          <w:lang w:val="en-US"/>
        </w:rPr>
        <w:t>D</w:t>
      </w:r>
      <w:r w:rsidR="008F27FD" w:rsidRPr="008F27FD">
        <w:rPr>
          <w:rFonts w:ascii="Arial" w:hAnsi="Arial" w:cs="Arial"/>
        </w:rPr>
        <w:t>6897</w:t>
      </w:r>
      <w:r w:rsidR="008F27FD">
        <w:rPr>
          <w:rFonts w:ascii="Arial" w:hAnsi="Arial" w:cs="Arial"/>
        </w:rPr>
        <w:t>:20</w:t>
      </w:r>
      <w:r w:rsidR="008F27FD" w:rsidRPr="008F27FD">
        <w:rPr>
          <w:rFonts w:ascii="Arial" w:hAnsi="Arial" w:cs="Arial"/>
        </w:rPr>
        <w:t>16</w:t>
      </w:r>
      <w:r w:rsidR="00696BAE" w:rsidRPr="009C1E75">
        <w:rPr>
          <w:rFonts w:ascii="Arial" w:hAnsi="Arial" w:cs="Arial"/>
        </w:rPr>
        <w:t xml:space="preserve"> </w:t>
      </w:r>
      <w:r w:rsidR="008F27FD">
        <w:rPr>
          <w:rFonts w:ascii="Arial" w:hAnsi="Arial" w:cs="Arial"/>
          <w:lang w:val="en-US"/>
        </w:rPr>
        <w:t>C</w:t>
      </w:r>
      <w:r w:rsidR="008F27FD" w:rsidRPr="008F27FD">
        <w:rPr>
          <w:rFonts w:ascii="Arial" w:hAnsi="Arial" w:cs="Arial"/>
        </w:rPr>
        <w:t>тандартный метод испытани</w:t>
      </w:r>
      <w:r w:rsidR="00AE47EB">
        <w:rPr>
          <w:rFonts w:ascii="Arial" w:hAnsi="Arial" w:cs="Arial"/>
        </w:rPr>
        <w:t>й</w:t>
      </w:r>
      <w:r w:rsidR="008F27FD" w:rsidRPr="008F27FD">
        <w:rPr>
          <w:rFonts w:ascii="Arial" w:hAnsi="Arial" w:cs="Arial"/>
        </w:rPr>
        <w:t xml:space="preserve"> для определения давления насыщенных паров сжиженных углеводородных газов (</w:t>
      </w:r>
      <w:r w:rsidR="008F27FD">
        <w:rPr>
          <w:rFonts w:ascii="Arial" w:hAnsi="Arial" w:cs="Arial"/>
        </w:rPr>
        <w:t>СУГ</w:t>
      </w:r>
      <w:r w:rsidR="008F27FD" w:rsidRPr="008F27FD">
        <w:rPr>
          <w:rFonts w:ascii="Arial" w:hAnsi="Arial" w:cs="Arial"/>
        </w:rPr>
        <w:t>) (</w:t>
      </w:r>
      <w:r w:rsidR="008F27FD">
        <w:rPr>
          <w:rFonts w:ascii="Arial" w:hAnsi="Arial" w:cs="Arial"/>
        </w:rPr>
        <w:t>м</w:t>
      </w:r>
      <w:r w:rsidR="008F27FD" w:rsidRPr="008F27FD">
        <w:rPr>
          <w:rFonts w:ascii="Arial" w:hAnsi="Arial" w:cs="Arial"/>
        </w:rPr>
        <w:t xml:space="preserve">етод расширения). </w:t>
      </w:r>
      <w:r w:rsidR="00A4061C" w:rsidRPr="008F27FD">
        <w:rPr>
          <w:rFonts w:ascii="Arial" w:hAnsi="Arial" w:cs="Arial"/>
          <w:lang w:val="en-US"/>
        </w:rPr>
        <w:t>(</w:t>
      </w:r>
      <w:r w:rsidR="008F27FD">
        <w:rPr>
          <w:rFonts w:ascii="Arial" w:hAnsi="Arial" w:cs="Arial"/>
          <w:lang w:val="en-US"/>
        </w:rPr>
        <w:t>Standard Test Method for</w:t>
      </w:r>
      <w:r w:rsidR="008F27FD" w:rsidRPr="008F27FD">
        <w:rPr>
          <w:rFonts w:ascii="Arial" w:hAnsi="Arial" w:cs="Arial"/>
          <w:lang w:val="en-US"/>
        </w:rPr>
        <w:t xml:space="preserve"> Vapor Pressure of </w:t>
      </w:r>
      <w:r w:rsidR="008F27FD">
        <w:rPr>
          <w:rFonts w:ascii="Arial" w:hAnsi="Arial" w:cs="Arial"/>
          <w:lang w:val="en-US"/>
        </w:rPr>
        <w:t>Liquefied Petroleum Gases (LPG)</w:t>
      </w:r>
      <w:r w:rsidR="008F27FD" w:rsidRPr="008F27FD">
        <w:rPr>
          <w:rFonts w:ascii="Arial" w:hAnsi="Arial" w:cs="Arial"/>
          <w:lang w:val="en-US"/>
        </w:rPr>
        <w:t xml:space="preserve"> </w:t>
      </w:r>
      <w:r w:rsidR="008F27FD">
        <w:rPr>
          <w:rFonts w:ascii="Arial" w:hAnsi="Arial" w:cs="Arial"/>
          <w:lang w:val="en-US"/>
        </w:rPr>
        <w:t>(Expansion Method)</w:t>
      </w:r>
      <w:r w:rsidR="00A4061C" w:rsidRPr="009C1E75">
        <w:rPr>
          <w:rFonts w:ascii="Arial" w:hAnsi="Arial" w:cs="Arial"/>
          <w:lang w:val="kk-KZ"/>
        </w:rPr>
        <w:t>,</w:t>
      </w:r>
      <w:r w:rsidR="00A4061C" w:rsidRPr="008F27FD">
        <w:rPr>
          <w:rFonts w:ascii="Arial" w:hAnsi="Arial" w:cs="Arial"/>
          <w:lang w:val="en-US"/>
        </w:rPr>
        <w:t xml:space="preserve"> </w:t>
      </w:r>
      <w:r w:rsidR="00A4061C" w:rsidRPr="009C1E75">
        <w:rPr>
          <w:rFonts w:ascii="Arial" w:hAnsi="Arial" w:cs="Arial"/>
          <w:lang w:val="en-US"/>
        </w:rPr>
        <w:t>IDT</w:t>
      </w:r>
      <w:r w:rsidR="00A4061C" w:rsidRPr="008F27FD">
        <w:rPr>
          <w:rFonts w:ascii="Arial" w:hAnsi="Arial" w:cs="Arial"/>
          <w:lang w:val="en-US"/>
        </w:rPr>
        <w:t>)</w:t>
      </w:r>
      <w:r w:rsidR="00696BAE" w:rsidRPr="008F27FD">
        <w:rPr>
          <w:rFonts w:ascii="Arial" w:hAnsi="Arial" w:cs="Arial"/>
          <w:i/>
          <w:lang w:val="en-US"/>
        </w:rPr>
        <w:t>.</w:t>
      </w:r>
    </w:p>
    <w:p w14:paraId="29324E01" w14:textId="64E582DE" w:rsidR="009C73BF" w:rsidRDefault="009C73BF" w:rsidP="00C56648">
      <w:pPr>
        <w:widowControl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Американский стандарт</w:t>
      </w:r>
      <w:r w:rsidRPr="009C73BF">
        <w:rPr>
          <w:rFonts w:ascii="Arial" w:hAnsi="Arial" w:cs="Arial"/>
        </w:rPr>
        <w:t xml:space="preserve"> </w:t>
      </w:r>
      <w:r w:rsidR="00C56648">
        <w:rPr>
          <w:rFonts w:ascii="Arial" w:hAnsi="Arial" w:cs="Arial"/>
        </w:rPr>
        <w:t xml:space="preserve">разработан </w:t>
      </w:r>
      <w:r w:rsidR="00C56648" w:rsidRPr="00C56648">
        <w:rPr>
          <w:rFonts w:ascii="Arial" w:hAnsi="Arial" w:cs="Arial"/>
        </w:rPr>
        <w:t>американ</w:t>
      </w:r>
      <w:r w:rsidR="00C56648">
        <w:rPr>
          <w:rFonts w:ascii="Arial" w:hAnsi="Arial" w:cs="Arial"/>
        </w:rPr>
        <w:t xml:space="preserve">ской добровольной организацией, </w:t>
      </w:r>
      <w:r w:rsidR="00C56648" w:rsidRPr="00C56648">
        <w:rPr>
          <w:rFonts w:ascii="Arial" w:hAnsi="Arial" w:cs="Arial"/>
        </w:rPr>
        <w:t>разрабатывающей и издающей стандарты для материалов, продуктов, систем и услуг.</w:t>
      </w:r>
    </w:p>
    <w:p w14:paraId="443DD7CB" w14:textId="708E48BB" w:rsidR="004C418E" w:rsidRPr="009C1E75" w:rsidRDefault="004C418E" w:rsidP="009C73BF">
      <w:pPr>
        <w:widowControl w:val="0"/>
        <w:ind w:firstLine="567"/>
        <w:jc w:val="both"/>
        <w:rPr>
          <w:rFonts w:ascii="Arial" w:hAnsi="Arial" w:cs="Arial"/>
        </w:rPr>
      </w:pPr>
      <w:r w:rsidRPr="009C1E75">
        <w:rPr>
          <w:rFonts w:ascii="Arial" w:hAnsi="Arial" w:cs="Arial"/>
        </w:rPr>
        <w:t xml:space="preserve">При применении настоящего стандарта рекомендуется использовать вместо ссылочных </w:t>
      </w:r>
      <w:r w:rsidR="00A07F76">
        <w:rPr>
          <w:rFonts w:ascii="Arial" w:hAnsi="Arial" w:cs="Arial"/>
        </w:rPr>
        <w:t>американских</w:t>
      </w:r>
      <w:r w:rsidRPr="009C1E75">
        <w:rPr>
          <w:rFonts w:ascii="Arial" w:hAnsi="Arial" w:cs="Arial"/>
        </w:rPr>
        <w:t xml:space="preserve"> стандартов соответствующие им межгосударственные стандарты, сведения о которых приведены в дополнительном приложении Д</w:t>
      </w:r>
      <w:r w:rsidR="00AD1D7B">
        <w:rPr>
          <w:rFonts w:ascii="Arial" w:hAnsi="Arial" w:cs="Arial"/>
        </w:rPr>
        <w:t>.</w:t>
      </w:r>
      <w:r w:rsidRPr="009C1E75">
        <w:rPr>
          <w:rFonts w:ascii="Arial" w:hAnsi="Arial" w:cs="Arial"/>
        </w:rPr>
        <w:t>А.</w:t>
      </w:r>
    </w:p>
    <w:p w14:paraId="138C66CF" w14:textId="77777777" w:rsidR="00490966" w:rsidRDefault="00490966" w:rsidP="003E0530">
      <w:pPr>
        <w:tabs>
          <w:tab w:val="left" w:pos="851"/>
        </w:tabs>
        <w:ind w:firstLine="567"/>
        <w:jc w:val="both"/>
        <w:rPr>
          <w:rFonts w:ascii="Arial" w:hAnsi="Arial" w:cs="Arial"/>
        </w:rPr>
      </w:pPr>
    </w:p>
    <w:p w14:paraId="0C50C16F" w14:textId="77777777" w:rsidR="009C1E75" w:rsidRPr="009C1E75" w:rsidRDefault="009C1E75" w:rsidP="003E0530">
      <w:pPr>
        <w:tabs>
          <w:tab w:val="left" w:pos="851"/>
        </w:tabs>
        <w:ind w:firstLine="567"/>
        <w:jc w:val="both"/>
        <w:rPr>
          <w:rFonts w:ascii="Arial" w:hAnsi="Arial" w:cs="Arial"/>
        </w:rPr>
      </w:pPr>
    </w:p>
    <w:p w14:paraId="11197593" w14:textId="76149828" w:rsidR="00696BAE" w:rsidRPr="009C1E75" w:rsidRDefault="008D6511" w:rsidP="003E0530">
      <w:pPr>
        <w:tabs>
          <w:tab w:val="left" w:pos="851"/>
        </w:tabs>
        <w:ind w:firstLine="567"/>
        <w:jc w:val="both"/>
        <w:rPr>
          <w:rFonts w:ascii="Arial" w:hAnsi="Arial" w:cs="Arial"/>
          <w:color w:val="000000"/>
        </w:rPr>
      </w:pPr>
      <w:r w:rsidRPr="009C1E75">
        <w:rPr>
          <w:rFonts w:ascii="Arial" w:hAnsi="Arial" w:cs="Arial"/>
        </w:rPr>
        <w:t>5</w:t>
      </w:r>
      <w:r w:rsidR="00720276" w:rsidRPr="009C1E75">
        <w:rPr>
          <w:rFonts w:ascii="Arial" w:hAnsi="Arial" w:cs="Arial"/>
        </w:rPr>
        <w:t xml:space="preserve"> </w:t>
      </w:r>
      <w:r w:rsidR="003738D5">
        <w:rPr>
          <w:rFonts w:ascii="Arial" w:hAnsi="Arial" w:cs="Arial"/>
        </w:rPr>
        <w:t xml:space="preserve">ВВЕДЕН </w:t>
      </w:r>
      <w:r w:rsidR="00507771">
        <w:rPr>
          <w:rFonts w:ascii="Arial" w:hAnsi="Arial" w:cs="Arial"/>
        </w:rPr>
        <w:t>ВПЕР</w:t>
      </w:r>
      <w:r w:rsidR="00E41949">
        <w:rPr>
          <w:rFonts w:ascii="Arial" w:hAnsi="Arial" w:cs="Arial"/>
        </w:rPr>
        <w:t>В</w:t>
      </w:r>
      <w:r w:rsidR="00507771">
        <w:rPr>
          <w:rFonts w:ascii="Arial" w:hAnsi="Arial" w:cs="Arial"/>
        </w:rPr>
        <w:t>ЫЕ</w:t>
      </w:r>
    </w:p>
    <w:p w14:paraId="18C04F5D" w14:textId="77777777" w:rsidR="006E7800" w:rsidRDefault="006E7800" w:rsidP="003E0530">
      <w:pPr>
        <w:ind w:firstLine="567"/>
        <w:jc w:val="both"/>
        <w:rPr>
          <w:rFonts w:ascii="Arial" w:hAnsi="Arial" w:cs="Arial"/>
          <w:i/>
          <w:color w:val="000000"/>
        </w:rPr>
      </w:pPr>
    </w:p>
    <w:p w14:paraId="24B156CA" w14:textId="77777777" w:rsidR="009C1E75" w:rsidRDefault="009C1E75" w:rsidP="003E0530">
      <w:pPr>
        <w:ind w:firstLine="567"/>
        <w:jc w:val="both"/>
        <w:rPr>
          <w:rFonts w:ascii="Arial" w:hAnsi="Arial" w:cs="Arial"/>
          <w:i/>
          <w:color w:val="000000"/>
        </w:rPr>
      </w:pPr>
    </w:p>
    <w:p w14:paraId="425B391B" w14:textId="77777777" w:rsidR="009C1E75" w:rsidRDefault="009C1E75" w:rsidP="003E0530">
      <w:pPr>
        <w:ind w:firstLine="567"/>
        <w:jc w:val="both"/>
        <w:rPr>
          <w:rFonts w:ascii="Arial" w:hAnsi="Arial" w:cs="Arial"/>
          <w:i/>
          <w:color w:val="000000"/>
        </w:rPr>
      </w:pPr>
    </w:p>
    <w:p w14:paraId="4F1693FB" w14:textId="77777777" w:rsidR="009C1E75" w:rsidRDefault="009C1E75" w:rsidP="003E0530">
      <w:pPr>
        <w:ind w:firstLine="567"/>
        <w:jc w:val="both"/>
        <w:rPr>
          <w:rFonts w:ascii="Arial" w:hAnsi="Arial" w:cs="Arial"/>
          <w:i/>
          <w:color w:val="000000"/>
        </w:rPr>
      </w:pPr>
    </w:p>
    <w:p w14:paraId="3037D987" w14:textId="77777777" w:rsidR="009C1E75" w:rsidRDefault="009C1E75" w:rsidP="003E0530">
      <w:pPr>
        <w:ind w:firstLine="567"/>
        <w:jc w:val="both"/>
        <w:rPr>
          <w:rFonts w:ascii="Arial" w:hAnsi="Arial" w:cs="Arial"/>
          <w:i/>
          <w:color w:val="000000"/>
        </w:rPr>
      </w:pPr>
    </w:p>
    <w:p w14:paraId="69A0E59C" w14:textId="77777777" w:rsidR="009C1E75" w:rsidRPr="009C1E75" w:rsidRDefault="009C1E75" w:rsidP="003E0530">
      <w:pPr>
        <w:ind w:firstLine="567"/>
        <w:jc w:val="both"/>
        <w:rPr>
          <w:rFonts w:ascii="Arial" w:hAnsi="Arial" w:cs="Arial"/>
          <w:i/>
          <w:color w:val="000000"/>
        </w:rPr>
      </w:pPr>
    </w:p>
    <w:p w14:paraId="5C957C25" w14:textId="77777777" w:rsidR="00696BAE" w:rsidRPr="009C1E75" w:rsidRDefault="00696BAE" w:rsidP="003E0530">
      <w:pPr>
        <w:ind w:firstLine="567"/>
        <w:jc w:val="both"/>
        <w:rPr>
          <w:rFonts w:ascii="Arial" w:hAnsi="Arial" w:cs="Arial"/>
          <w:i/>
          <w:color w:val="000000"/>
        </w:rPr>
      </w:pPr>
      <w:r w:rsidRPr="009C1E75">
        <w:rPr>
          <w:rFonts w:ascii="Arial" w:hAnsi="Arial" w:cs="Arial"/>
          <w:i/>
          <w:color w:val="000000"/>
        </w:rPr>
        <w:t>Информация о введении в действие (прекращении действия) нас</w:t>
      </w:r>
      <w:r w:rsidR="002B7D03" w:rsidRPr="009C1E75">
        <w:rPr>
          <w:rFonts w:ascii="Arial" w:hAnsi="Arial" w:cs="Arial"/>
          <w:i/>
          <w:color w:val="000000"/>
        </w:rPr>
        <w:t xml:space="preserve">тоящего стандарта и изменений </w:t>
      </w:r>
      <w:r w:rsidRPr="009C1E75">
        <w:rPr>
          <w:rFonts w:ascii="Arial" w:hAnsi="Arial" w:cs="Arial"/>
          <w:i/>
          <w:color w:val="000000"/>
        </w:rPr>
        <w:t>к нему на территории указанных выше государств публикуется в указателях национальных стандартов, издаваемых в этих государствах</w:t>
      </w:r>
      <w:r w:rsidR="00147CBA" w:rsidRPr="009C1E75">
        <w:rPr>
          <w:rFonts w:ascii="Arial" w:hAnsi="Arial" w:cs="Arial"/>
          <w:i/>
          <w:color w:val="000000"/>
        </w:rPr>
        <w:t>, а также в сети Интернет на сайтах соответствующих национальных органов по стандартизации</w:t>
      </w:r>
      <w:r w:rsidRPr="009C1E75">
        <w:rPr>
          <w:rFonts w:ascii="Arial" w:hAnsi="Arial" w:cs="Arial"/>
          <w:i/>
          <w:color w:val="000000"/>
        </w:rPr>
        <w:t>.</w:t>
      </w:r>
    </w:p>
    <w:p w14:paraId="6DC8758D" w14:textId="77777777" w:rsidR="00DE2D51" w:rsidRPr="009C1E75" w:rsidRDefault="00147CBA" w:rsidP="00290D7C">
      <w:pPr>
        <w:ind w:firstLine="567"/>
        <w:jc w:val="both"/>
        <w:rPr>
          <w:rFonts w:ascii="Arial" w:hAnsi="Arial" w:cs="Arial"/>
          <w:i/>
          <w:color w:val="000000"/>
        </w:rPr>
      </w:pPr>
      <w:r w:rsidRPr="009C1E75">
        <w:rPr>
          <w:rFonts w:ascii="Arial" w:hAnsi="Arial" w:cs="Arial"/>
          <w:i/>
          <w:color w:val="000000"/>
        </w:rPr>
        <w:lastRenderedPageBreak/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14:paraId="3E528175" w14:textId="77777777" w:rsidR="00DE2D51" w:rsidRDefault="00DE2D51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7E3D3A3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0DF06D70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BA3208D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1C24AA46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45A50C3B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67D3143D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27BC5C13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00251EAC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2B1650D4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12278C2B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1239037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047E99E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1DA1B01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74ACF94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4C0A2EEA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DB6B228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24DD78A2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F6998F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711F46AD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7E74518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E52996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21D530DC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0AC0333A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0A7A009B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0575E732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17331513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1DBC3E50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9AF56AE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69D4653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4A9FB452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6BD58348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791A44A8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7FC8E99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9B77E0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6F6BE4AE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1930E23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03644842" w14:textId="77777777" w:rsidR="00400CFC" w:rsidRDefault="00400CFC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934B663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645C676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2DDB762F" w14:textId="77777777" w:rsidR="005D3EC2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5751B054" w14:textId="77777777" w:rsidR="005D3EC2" w:rsidRPr="009C1E75" w:rsidRDefault="005D3EC2" w:rsidP="006E7800">
      <w:pPr>
        <w:ind w:firstLine="567"/>
        <w:jc w:val="both"/>
        <w:rPr>
          <w:rFonts w:ascii="Arial" w:hAnsi="Arial" w:cs="Arial"/>
          <w:color w:val="000000"/>
        </w:rPr>
      </w:pPr>
    </w:p>
    <w:p w14:paraId="378ED3A8" w14:textId="19CC8E9C" w:rsidR="003C0712" w:rsidRPr="00DE2D51" w:rsidRDefault="006E7800" w:rsidP="00507771">
      <w:pPr>
        <w:ind w:firstLine="567"/>
        <w:jc w:val="both"/>
        <w:rPr>
          <w:rFonts w:ascii="Arial" w:hAnsi="Arial" w:cs="Arial"/>
          <w:spacing w:val="160"/>
        </w:rPr>
        <w:sectPr w:rsidR="003C0712" w:rsidRPr="00DE2D51" w:rsidSect="00F63FA3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1020" w:footer="1020" w:gutter="0"/>
          <w:pgNumType w:fmt="upperRoman"/>
          <w:cols w:space="708"/>
          <w:titlePg/>
          <w:docGrid w:linePitch="360"/>
        </w:sectPr>
      </w:pPr>
      <w:r w:rsidRPr="009C1E75">
        <w:rPr>
          <w:rFonts w:ascii="Arial" w:hAnsi="Arial" w:cs="Arial"/>
          <w:color w:val="000000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  <w:r w:rsidR="000E38BA">
        <w:rPr>
          <w:rFonts w:ascii="Arial" w:hAnsi="Arial" w:cs="Arial"/>
          <w:noProof/>
          <w:spacing w:val="16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C6324E1" wp14:editId="228A97DE">
                <wp:simplePos x="0" y="0"/>
                <wp:positionH relativeFrom="column">
                  <wp:posOffset>-231140</wp:posOffset>
                </wp:positionH>
                <wp:positionV relativeFrom="paragraph">
                  <wp:posOffset>7511415</wp:posOffset>
                </wp:positionV>
                <wp:extent cx="673100" cy="546100"/>
                <wp:effectExtent l="12700" t="9525" r="9525" b="6350"/>
                <wp:wrapNone/>
                <wp:docPr id="2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100" cy="546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6C7FEA34" id="AutoShape 149" o:spid="_x0000_s1026" style="position:absolute;margin-left:-18.2pt;margin-top:591.45pt;width:53pt;height:4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" strokecolor="white"/>
            </w:pict>
          </mc:Fallback>
        </mc:AlternateContent>
      </w:r>
    </w:p>
    <w:p w14:paraId="7D5A9810" w14:textId="77777777" w:rsidR="00696BAE" w:rsidRPr="00B00DDE" w:rsidRDefault="00696BAE" w:rsidP="00696BAE">
      <w:pPr>
        <w:pStyle w:val="a5"/>
        <w:ind w:firstLine="0"/>
        <w:rPr>
          <w:rFonts w:ascii="Arial" w:hAnsi="Arial" w:cs="Arial"/>
          <w:spacing w:val="160"/>
        </w:rPr>
      </w:pPr>
      <w:r w:rsidRPr="00B00DDE">
        <w:rPr>
          <w:rFonts w:ascii="Arial" w:hAnsi="Arial" w:cs="Arial"/>
          <w:spacing w:val="160"/>
        </w:rPr>
        <w:lastRenderedPageBreak/>
        <w:t>МЕЖГОСУДАРСТВЕННЫЙ СТАНДАРТ</w:t>
      </w:r>
    </w:p>
    <w:p w14:paraId="17889B52" w14:textId="77777777" w:rsidR="00696BAE" w:rsidRPr="00B00DDE" w:rsidRDefault="00696BAE" w:rsidP="00696BAE">
      <w:pPr>
        <w:widowControl w:val="0"/>
        <w:jc w:val="both"/>
        <w:outlineLvl w:val="0"/>
        <w:rPr>
          <w:rFonts w:ascii="Arial" w:hAnsi="Arial" w:cs="Arial"/>
          <w:b/>
        </w:rPr>
      </w:pPr>
      <w:r w:rsidRPr="00B00DDE">
        <w:rPr>
          <w:rFonts w:ascii="Arial" w:hAnsi="Arial" w:cs="Arial"/>
          <w:b/>
        </w:rPr>
        <w:t>______________________________________________________________________</w:t>
      </w:r>
    </w:p>
    <w:p w14:paraId="5CB5320F" w14:textId="77777777" w:rsidR="00E70930" w:rsidRDefault="00E70930" w:rsidP="00376878">
      <w:pPr>
        <w:jc w:val="center"/>
        <w:rPr>
          <w:rFonts w:ascii="Arial" w:hAnsi="Arial" w:cs="Arial"/>
          <w:b/>
        </w:rPr>
      </w:pPr>
    </w:p>
    <w:p w14:paraId="4F34464E" w14:textId="77777777" w:rsidR="00376878" w:rsidRPr="00376878" w:rsidRDefault="00376878" w:rsidP="00376878">
      <w:pPr>
        <w:jc w:val="center"/>
        <w:rPr>
          <w:rFonts w:ascii="Arial" w:hAnsi="Arial" w:cs="Arial"/>
          <w:b/>
        </w:rPr>
      </w:pPr>
      <w:r w:rsidRPr="00376878">
        <w:rPr>
          <w:rFonts w:ascii="Arial" w:hAnsi="Arial" w:cs="Arial"/>
          <w:b/>
        </w:rPr>
        <w:t>Газы углеводородные сжиженные</w:t>
      </w:r>
    </w:p>
    <w:p w14:paraId="2379ECDD" w14:textId="77777777" w:rsidR="00376878" w:rsidRPr="00376878" w:rsidRDefault="00376878" w:rsidP="00376878"/>
    <w:p w14:paraId="17809B8D" w14:textId="557157B9" w:rsidR="00376878" w:rsidRPr="00376878" w:rsidRDefault="00376878" w:rsidP="0037687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376878">
        <w:rPr>
          <w:rFonts w:ascii="Arial" w:hAnsi="Arial" w:cs="Arial"/>
          <w:b/>
          <w:bCs/>
        </w:rPr>
        <w:t>СТАНДАРТНЫЙ МЕТОД ИСПЫТАНИ</w:t>
      </w:r>
      <w:r w:rsidR="00AE47EB">
        <w:rPr>
          <w:rFonts w:ascii="Arial" w:hAnsi="Arial" w:cs="Arial"/>
          <w:b/>
          <w:bCs/>
        </w:rPr>
        <w:t>Й</w:t>
      </w:r>
      <w:r w:rsidRPr="00376878">
        <w:rPr>
          <w:rFonts w:ascii="Arial" w:hAnsi="Arial" w:cs="Arial"/>
          <w:b/>
          <w:bCs/>
        </w:rPr>
        <w:t xml:space="preserve"> ДЛЯ ОПРЕДЕЛЕНИЯ ДАВЛЕНИЯ НАСЫЩЕННЫХ ПАРОВ СЖИЖЕННЫХ УГЛЕВОДОРОДНЫХ ГАЗОВ (СУГ) (МЕТОД РАСШИРЕНИЯ)</w:t>
      </w:r>
    </w:p>
    <w:p w14:paraId="1A657161" w14:textId="77777777" w:rsidR="00613FE9" w:rsidRDefault="00613FE9" w:rsidP="00613FE9">
      <w:pPr>
        <w:jc w:val="center"/>
        <w:rPr>
          <w:rFonts w:ascii="Arial" w:hAnsi="Arial" w:cs="Arial"/>
          <w:b/>
        </w:rPr>
      </w:pPr>
    </w:p>
    <w:p w14:paraId="7AFBC00A" w14:textId="1B45CD33" w:rsidR="00376878" w:rsidRPr="00376878" w:rsidRDefault="00376878" w:rsidP="00613FE9">
      <w:pPr>
        <w:jc w:val="center"/>
        <w:rPr>
          <w:rFonts w:ascii="Arial" w:hAnsi="Arial" w:cs="Arial"/>
          <w:b/>
          <w:lang w:val="en-US"/>
        </w:rPr>
      </w:pPr>
      <w:r w:rsidRPr="00376878">
        <w:rPr>
          <w:rFonts w:ascii="Arial" w:hAnsi="Arial" w:cs="Arial"/>
          <w:b/>
          <w:lang w:val="en-US"/>
        </w:rPr>
        <w:t>Standard Test Method for Vapor Pressure of Liquefied Petroleum Gases (LPG) (Expansion Method)</w:t>
      </w:r>
    </w:p>
    <w:p w14:paraId="6D97512C" w14:textId="77777777" w:rsidR="00696BAE" w:rsidRPr="009F07C4" w:rsidRDefault="00696BAE" w:rsidP="00696BAE">
      <w:pPr>
        <w:widowControl w:val="0"/>
        <w:jc w:val="both"/>
        <w:outlineLvl w:val="0"/>
        <w:rPr>
          <w:rFonts w:ascii="Arial" w:hAnsi="Arial" w:cs="Arial"/>
          <w:b/>
        </w:rPr>
      </w:pPr>
      <w:r w:rsidRPr="009F07C4">
        <w:rPr>
          <w:rFonts w:ascii="Arial" w:hAnsi="Arial" w:cs="Arial"/>
          <w:b/>
        </w:rPr>
        <w:t xml:space="preserve">______________________________________________________________________ </w:t>
      </w:r>
    </w:p>
    <w:p w14:paraId="6112075C" w14:textId="77777777" w:rsidR="00696BAE" w:rsidRPr="00B00DDE" w:rsidRDefault="00696BAE" w:rsidP="00696BAE">
      <w:pPr>
        <w:widowControl w:val="0"/>
        <w:ind w:firstLine="720"/>
        <w:jc w:val="both"/>
        <w:outlineLvl w:val="0"/>
        <w:rPr>
          <w:rFonts w:ascii="Arial" w:hAnsi="Arial" w:cs="Arial"/>
          <w:b/>
        </w:rPr>
      </w:pPr>
      <w:r w:rsidRPr="009F07C4">
        <w:rPr>
          <w:rFonts w:ascii="Arial" w:hAnsi="Arial" w:cs="Arial"/>
          <w:b/>
        </w:rPr>
        <w:t xml:space="preserve">                                                                                   </w:t>
      </w:r>
      <w:r w:rsidRPr="00B00DDE">
        <w:rPr>
          <w:rFonts w:ascii="Arial" w:hAnsi="Arial" w:cs="Arial"/>
          <w:b/>
        </w:rPr>
        <w:t xml:space="preserve">Дата введения </w:t>
      </w:r>
    </w:p>
    <w:p w14:paraId="27990E64" w14:textId="77777777" w:rsidR="00111A94" w:rsidRPr="002660F3" w:rsidRDefault="00111A94" w:rsidP="003D6DA0">
      <w:pPr>
        <w:ind w:firstLine="540"/>
        <w:jc w:val="both"/>
        <w:rPr>
          <w:rFonts w:ascii="Arial" w:hAnsi="Arial" w:cs="Arial"/>
          <w:spacing w:val="60"/>
        </w:rPr>
      </w:pPr>
    </w:p>
    <w:p w14:paraId="35C9EB6B" w14:textId="77777777" w:rsidR="00696BAE" w:rsidRPr="00B00DDE" w:rsidRDefault="00696BAE" w:rsidP="00890284">
      <w:pPr>
        <w:widowControl w:val="0"/>
        <w:tabs>
          <w:tab w:val="left" w:pos="5610"/>
        </w:tabs>
        <w:ind w:firstLine="567"/>
        <w:jc w:val="both"/>
        <w:outlineLvl w:val="0"/>
        <w:rPr>
          <w:rFonts w:ascii="Arial" w:hAnsi="Arial" w:cs="Arial"/>
          <w:b/>
          <w:sz w:val="28"/>
          <w:szCs w:val="28"/>
        </w:rPr>
      </w:pPr>
      <w:r w:rsidRPr="00B00DDE">
        <w:rPr>
          <w:rFonts w:ascii="Arial" w:hAnsi="Arial" w:cs="Arial"/>
          <w:b/>
          <w:sz w:val="28"/>
          <w:szCs w:val="28"/>
        </w:rPr>
        <w:t>1 Область применения</w:t>
      </w:r>
      <w:r w:rsidRPr="00B00DDE">
        <w:rPr>
          <w:rFonts w:ascii="Arial" w:hAnsi="Arial" w:cs="Arial"/>
          <w:b/>
          <w:sz w:val="28"/>
          <w:szCs w:val="28"/>
        </w:rPr>
        <w:tab/>
      </w:r>
    </w:p>
    <w:p w14:paraId="1E594097" w14:textId="77777777" w:rsidR="00696BAE" w:rsidRDefault="00696BAE" w:rsidP="00890284">
      <w:pPr>
        <w:ind w:firstLine="567"/>
        <w:jc w:val="both"/>
        <w:outlineLvl w:val="0"/>
        <w:rPr>
          <w:rFonts w:ascii="Arial" w:hAnsi="Arial" w:cs="Arial"/>
        </w:rPr>
      </w:pPr>
    </w:p>
    <w:p w14:paraId="198B9684" w14:textId="77777777" w:rsidR="00A73999" w:rsidRPr="00B00DDE" w:rsidRDefault="00A73999" w:rsidP="00890284">
      <w:pPr>
        <w:ind w:firstLine="567"/>
        <w:jc w:val="both"/>
        <w:outlineLvl w:val="0"/>
        <w:rPr>
          <w:rFonts w:ascii="Arial" w:hAnsi="Arial" w:cs="Arial"/>
        </w:rPr>
      </w:pPr>
    </w:p>
    <w:p w14:paraId="610F96BA" w14:textId="4225403A" w:rsidR="00696BAE" w:rsidRDefault="00AE47EB" w:rsidP="00740DC0">
      <w:pPr>
        <w:ind w:firstLine="567"/>
        <w:jc w:val="both"/>
        <w:outlineLvl w:val="0"/>
        <w:rPr>
          <w:rFonts w:ascii="Arial" w:hAnsi="Arial" w:cs="Arial"/>
          <w:lang w:val="kk-KZ"/>
        </w:rPr>
      </w:pPr>
      <w:r w:rsidRPr="00AE47EB">
        <w:rPr>
          <w:rFonts w:ascii="Arial" w:hAnsi="Arial" w:cs="Arial"/>
          <w:lang w:val="kk-KZ"/>
        </w:rPr>
        <w:t xml:space="preserve">1.1 </w:t>
      </w:r>
      <w:r w:rsidR="00740DC0" w:rsidRPr="00740DC0">
        <w:rPr>
          <w:rFonts w:ascii="Arial" w:hAnsi="Arial" w:cs="Arial"/>
          <w:lang w:val="kk-KZ"/>
        </w:rPr>
        <w:t>Настоящий стандарт устанавливает требования при использовании автоматических</w:t>
      </w:r>
      <w:r w:rsidR="00740DC0">
        <w:rPr>
          <w:rFonts w:ascii="Arial" w:hAnsi="Arial" w:cs="Arial"/>
          <w:lang w:val="kk-KZ"/>
        </w:rPr>
        <w:t xml:space="preserve"> </w:t>
      </w:r>
      <w:r w:rsidR="00740DC0" w:rsidRPr="00740DC0">
        <w:rPr>
          <w:rFonts w:ascii="Arial" w:hAnsi="Arial" w:cs="Arial"/>
          <w:lang w:val="kk-KZ"/>
        </w:rPr>
        <w:t>измерительных приборов для определения давления насыщенных паров нефтепродуктов</w:t>
      </w:r>
      <w:r w:rsidR="00740DC0">
        <w:rPr>
          <w:rFonts w:ascii="Arial" w:hAnsi="Arial" w:cs="Arial"/>
          <w:lang w:val="kk-KZ"/>
        </w:rPr>
        <w:t xml:space="preserve"> </w:t>
      </w:r>
      <w:r w:rsidR="00740DC0" w:rsidRPr="00740DC0">
        <w:rPr>
          <w:rFonts w:ascii="Arial" w:hAnsi="Arial" w:cs="Arial"/>
          <w:lang w:val="kk-KZ"/>
        </w:rPr>
        <w:t xml:space="preserve">из сжиженного углеводородного газа при температуре </w:t>
      </w:r>
      <w:r w:rsidR="00740DC0">
        <w:rPr>
          <w:rFonts w:ascii="Arial" w:hAnsi="Arial" w:cs="Arial"/>
          <w:lang w:val="kk-KZ"/>
        </w:rPr>
        <w:br/>
      </w:r>
      <w:r w:rsidR="00740DC0" w:rsidRPr="00740DC0">
        <w:rPr>
          <w:rFonts w:ascii="Arial" w:hAnsi="Arial" w:cs="Arial"/>
          <w:lang w:val="kk-KZ"/>
        </w:rPr>
        <w:t>37,8 °С, соотношении пара к</w:t>
      </w:r>
      <w:r w:rsidR="00740DC0">
        <w:rPr>
          <w:rFonts w:ascii="Arial" w:hAnsi="Arial" w:cs="Arial"/>
          <w:lang w:val="kk-KZ"/>
        </w:rPr>
        <w:t xml:space="preserve"> </w:t>
      </w:r>
      <w:r w:rsidR="00740DC0" w:rsidRPr="00740DC0">
        <w:rPr>
          <w:rFonts w:ascii="Arial" w:hAnsi="Arial" w:cs="Arial"/>
          <w:lang w:val="kk-KZ"/>
        </w:rPr>
        <w:t>жидкости 0,5:1, и давлении от 200 до 1550 кПа на объем пробы 3,33 мл.</w:t>
      </w:r>
    </w:p>
    <w:p w14:paraId="35F7AB23" w14:textId="760EB969" w:rsidR="00740DC0" w:rsidRPr="00B00DDE" w:rsidRDefault="009F3B63" w:rsidP="00740DC0">
      <w:pPr>
        <w:ind w:firstLine="567"/>
        <w:jc w:val="both"/>
        <w:outlineLvl w:val="0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1.2 </w:t>
      </w:r>
      <w:r w:rsidR="00740DC0" w:rsidRPr="00740DC0">
        <w:rPr>
          <w:rFonts w:ascii="Arial" w:hAnsi="Arial" w:cs="Arial"/>
          <w:lang w:val="kk-KZ"/>
        </w:rPr>
        <w:t>Настоящий стандарт применяется для определения давления насыщенных паров</w:t>
      </w:r>
      <w:r w:rsidR="00740DC0">
        <w:rPr>
          <w:rFonts w:ascii="Arial" w:hAnsi="Arial" w:cs="Arial"/>
          <w:lang w:val="kk-KZ"/>
        </w:rPr>
        <w:t xml:space="preserve"> </w:t>
      </w:r>
      <w:r w:rsidR="00740DC0" w:rsidRPr="00740DC0">
        <w:rPr>
          <w:rFonts w:ascii="Arial" w:hAnsi="Arial" w:cs="Arial"/>
          <w:lang w:val="kk-KZ"/>
        </w:rPr>
        <w:t>нефтепродуктов из сжиженного углеводородного газа при температуре от 37,8 °С до 70</w:t>
      </w:r>
      <w:r w:rsidR="00740DC0">
        <w:rPr>
          <w:rFonts w:ascii="Arial" w:hAnsi="Arial" w:cs="Arial"/>
          <w:lang w:val="kk-KZ"/>
        </w:rPr>
        <w:t xml:space="preserve"> </w:t>
      </w:r>
      <w:r w:rsidR="00740DC0" w:rsidRPr="00740DC0">
        <w:rPr>
          <w:rFonts w:ascii="Arial" w:hAnsi="Arial" w:cs="Arial"/>
          <w:lang w:val="kk-KZ"/>
        </w:rPr>
        <w:t>°С, соотношении пара к жидкости от 0,1:1 до 4:1, и давлении до 3500 кПа, точность</w:t>
      </w:r>
      <w:r w:rsidR="00740DC0">
        <w:rPr>
          <w:rFonts w:ascii="Arial" w:hAnsi="Arial" w:cs="Arial"/>
          <w:lang w:val="kk-KZ"/>
        </w:rPr>
        <w:t xml:space="preserve"> </w:t>
      </w:r>
      <w:r w:rsidR="00740DC0" w:rsidRPr="00740DC0">
        <w:rPr>
          <w:rFonts w:ascii="Arial" w:hAnsi="Arial" w:cs="Arial"/>
          <w:lang w:val="kk-KZ"/>
        </w:rPr>
        <w:t>метода испытаний (см. раздел 15) определялась для соотношения пара к жидкости 0,5:1,</w:t>
      </w:r>
      <w:r w:rsidR="00740DC0">
        <w:rPr>
          <w:rFonts w:ascii="Arial" w:hAnsi="Arial" w:cs="Arial"/>
          <w:lang w:val="kk-KZ"/>
        </w:rPr>
        <w:t xml:space="preserve"> </w:t>
      </w:r>
      <w:r w:rsidR="00740DC0" w:rsidRPr="00740DC0">
        <w:rPr>
          <w:rFonts w:ascii="Arial" w:hAnsi="Arial" w:cs="Arial"/>
          <w:lang w:val="kk-KZ"/>
        </w:rPr>
        <w:t>при температуре 37,8 °С, и диапазоне давления от 300 до 1500 кПа.</w:t>
      </w:r>
    </w:p>
    <w:p w14:paraId="0EF68FC1" w14:textId="77777777" w:rsidR="0048635D" w:rsidRDefault="0048635D" w:rsidP="00696BAE">
      <w:pPr>
        <w:ind w:firstLine="540"/>
        <w:jc w:val="both"/>
        <w:rPr>
          <w:rFonts w:ascii="Arial" w:hAnsi="Arial" w:cs="Arial"/>
          <w:lang w:val="kk-KZ"/>
        </w:rPr>
      </w:pPr>
    </w:p>
    <w:p w14:paraId="021D2A70" w14:textId="77777777" w:rsidR="00A73999" w:rsidRDefault="00A73999" w:rsidP="00A73999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A619A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 xml:space="preserve"> р и м е ч а н и я </w:t>
      </w:r>
    </w:p>
    <w:p w14:paraId="5EA793D8" w14:textId="6765DD34" w:rsidR="00A73999" w:rsidRPr="00A73999" w:rsidRDefault="00035425" w:rsidP="00A73999">
      <w:pPr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A73999" w:rsidRPr="00A73999">
        <w:rPr>
          <w:rFonts w:ascii="Arial" w:hAnsi="Arial" w:cs="Arial"/>
          <w:sz w:val="20"/>
          <w:szCs w:val="20"/>
        </w:rPr>
        <w:t xml:space="preserve"> Настоящий стандарт не предназначен для определения истинного давления насыщен</w:t>
      </w:r>
      <w:r w:rsidR="00A73999">
        <w:rPr>
          <w:rFonts w:ascii="Arial" w:hAnsi="Arial" w:cs="Arial"/>
          <w:sz w:val="20"/>
          <w:szCs w:val="20"/>
        </w:rPr>
        <w:t xml:space="preserve">ных паров проб </w:t>
      </w:r>
      <w:r w:rsidR="00A73999" w:rsidRPr="00A73999">
        <w:rPr>
          <w:rFonts w:ascii="Arial" w:hAnsi="Arial" w:cs="Arial"/>
          <w:sz w:val="20"/>
          <w:szCs w:val="20"/>
        </w:rPr>
        <w:t>СУГ, а предназначен для определения и отчета давления насыщенных паров СУГ при температуре 37,8 °С и</w:t>
      </w:r>
      <w:r w:rsidR="00A73999">
        <w:rPr>
          <w:rFonts w:ascii="Arial" w:hAnsi="Arial" w:cs="Arial"/>
          <w:sz w:val="20"/>
          <w:szCs w:val="20"/>
        </w:rPr>
        <w:t xml:space="preserve"> </w:t>
      </w:r>
      <w:r w:rsidR="00A73999" w:rsidRPr="00A73999">
        <w:rPr>
          <w:rFonts w:ascii="Arial" w:hAnsi="Arial" w:cs="Arial"/>
          <w:sz w:val="20"/>
          <w:szCs w:val="20"/>
        </w:rPr>
        <w:t>соотношении пара к жидкости 0,5:1, по аналогии с ASTM D1267.</w:t>
      </w:r>
    </w:p>
    <w:p w14:paraId="5DDF9E42" w14:textId="4B5CEB7D" w:rsidR="00A73999" w:rsidRPr="00A73999" w:rsidRDefault="00035425" w:rsidP="00840822">
      <w:pPr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A73999" w:rsidRPr="00A73999">
        <w:rPr>
          <w:rFonts w:ascii="Arial" w:hAnsi="Arial" w:cs="Arial"/>
          <w:sz w:val="20"/>
          <w:szCs w:val="20"/>
        </w:rPr>
        <w:t xml:space="preserve"> </w:t>
      </w:r>
      <w:r w:rsidR="00840822" w:rsidRPr="00840822">
        <w:rPr>
          <w:rFonts w:ascii="Arial" w:hAnsi="Arial" w:cs="Arial"/>
          <w:sz w:val="20"/>
          <w:szCs w:val="20"/>
        </w:rPr>
        <w:t>Настоящий стандарт не представляет собой метод определения истинного давления на</w:t>
      </w:r>
      <w:r w:rsidR="00840822">
        <w:rPr>
          <w:rFonts w:ascii="Arial" w:hAnsi="Arial" w:cs="Arial"/>
          <w:sz w:val="20"/>
          <w:szCs w:val="20"/>
        </w:rPr>
        <w:t xml:space="preserve">сыщенных </w:t>
      </w:r>
      <w:r w:rsidR="00840822" w:rsidRPr="00840822">
        <w:rPr>
          <w:rFonts w:ascii="Arial" w:hAnsi="Arial" w:cs="Arial"/>
          <w:sz w:val="20"/>
          <w:szCs w:val="20"/>
        </w:rPr>
        <w:t>паров и с его помощью не представляется возможным измерить суммарные составляющие любых</w:t>
      </w:r>
      <w:r w:rsidR="00840822">
        <w:rPr>
          <w:rFonts w:ascii="Arial" w:hAnsi="Arial" w:cs="Arial"/>
          <w:sz w:val="20"/>
          <w:szCs w:val="20"/>
        </w:rPr>
        <w:t xml:space="preserve"> </w:t>
      </w:r>
      <w:r w:rsidR="00840822" w:rsidRPr="00840822">
        <w:rPr>
          <w:rFonts w:ascii="Arial" w:hAnsi="Arial" w:cs="Arial"/>
          <w:sz w:val="20"/>
          <w:szCs w:val="20"/>
        </w:rPr>
        <w:t>растворенных газов, таких как азот или гелий, если они присутствуют. Составляющие легких газов при</w:t>
      </w:r>
      <w:r w:rsidR="00840822">
        <w:rPr>
          <w:rFonts w:ascii="Arial" w:hAnsi="Arial" w:cs="Arial"/>
          <w:sz w:val="20"/>
          <w:szCs w:val="20"/>
        </w:rPr>
        <w:t xml:space="preserve"> </w:t>
      </w:r>
      <w:r w:rsidR="00840822" w:rsidRPr="00840822">
        <w:rPr>
          <w:rFonts w:ascii="Arial" w:hAnsi="Arial" w:cs="Arial"/>
          <w:sz w:val="20"/>
          <w:szCs w:val="20"/>
        </w:rPr>
        <w:t>измерении давления насыщенных паров существенно зависят от температуры испытания, типа газа, и</w:t>
      </w:r>
      <w:r w:rsidR="00840822">
        <w:rPr>
          <w:rFonts w:ascii="Arial" w:hAnsi="Arial" w:cs="Arial"/>
          <w:sz w:val="20"/>
          <w:szCs w:val="20"/>
        </w:rPr>
        <w:t xml:space="preserve"> </w:t>
      </w:r>
      <w:r w:rsidR="00840822" w:rsidRPr="00840822">
        <w:rPr>
          <w:rFonts w:ascii="Arial" w:hAnsi="Arial" w:cs="Arial"/>
          <w:sz w:val="20"/>
          <w:szCs w:val="20"/>
        </w:rPr>
        <w:t>соотношение пара к жидкости при испытании.</w:t>
      </w:r>
    </w:p>
    <w:p w14:paraId="66C72D2E" w14:textId="77777777" w:rsidR="00A73999" w:rsidRDefault="00A73999" w:rsidP="00696BAE">
      <w:pPr>
        <w:ind w:firstLine="540"/>
        <w:jc w:val="both"/>
        <w:rPr>
          <w:rFonts w:ascii="Arial" w:hAnsi="Arial" w:cs="Arial"/>
          <w:lang w:val="kk-KZ"/>
        </w:rPr>
      </w:pPr>
    </w:p>
    <w:p w14:paraId="4289CEC7" w14:textId="4340A1A3" w:rsidR="009F3B63" w:rsidRPr="009F3B63" w:rsidRDefault="009F3B63" w:rsidP="009F3B63">
      <w:pPr>
        <w:ind w:firstLine="540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1.3 </w:t>
      </w:r>
      <w:r w:rsidRPr="009F3B63">
        <w:rPr>
          <w:rFonts w:ascii="Arial" w:hAnsi="Arial" w:cs="Arial"/>
          <w:lang w:val="kk-KZ"/>
        </w:rPr>
        <w:t>Значения, указанные в единицах СИ,</w:t>
      </w:r>
      <w:r>
        <w:rPr>
          <w:rFonts w:ascii="Arial" w:hAnsi="Arial" w:cs="Arial"/>
          <w:lang w:val="kk-KZ"/>
        </w:rPr>
        <w:t xml:space="preserve"> должны </w:t>
      </w:r>
      <w:r w:rsidRPr="009F3B63">
        <w:rPr>
          <w:rFonts w:ascii="Arial" w:hAnsi="Arial" w:cs="Arial"/>
          <w:lang w:val="kk-KZ"/>
        </w:rPr>
        <w:t>рассматриваться в качестве стандартных.</w:t>
      </w:r>
    </w:p>
    <w:p w14:paraId="4A41B1C9" w14:textId="06C0B483" w:rsidR="00840822" w:rsidRDefault="009F3B63" w:rsidP="009F3B63">
      <w:pPr>
        <w:ind w:firstLine="540"/>
        <w:jc w:val="both"/>
        <w:rPr>
          <w:rFonts w:ascii="Arial" w:hAnsi="Arial" w:cs="Arial"/>
          <w:lang w:val="kk-KZ"/>
        </w:rPr>
      </w:pPr>
      <w:r w:rsidRPr="009F3B63">
        <w:rPr>
          <w:rFonts w:ascii="Arial" w:hAnsi="Arial" w:cs="Arial"/>
          <w:lang w:val="kk-KZ"/>
        </w:rPr>
        <w:t>1.3.1 Исключ</w:t>
      </w:r>
      <w:r>
        <w:rPr>
          <w:rFonts w:ascii="Arial" w:hAnsi="Arial" w:cs="Arial"/>
          <w:lang w:val="kk-KZ"/>
        </w:rPr>
        <w:t>ение — Единицы, отличные от СИ,</w:t>
      </w:r>
      <w:r w:rsidRPr="009F3B63">
        <w:rPr>
          <w:rFonts w:ascii="Arial" w:hAnsi="Arial" w:cs="Arial"/>
          <w:lang w:val="kk-KZ"/>
        </w:rPr>
        <w:t>приведенные</w:t>
      </w:r>
      <w:r>
        <w:rPr>
          <w:rFonts w:ascii="Arial" w:hAnsi="Arial" w:cs="Arial"/>
          <w:lang w:val="kk-KZ"/>
        </w:rPr>
        <w:t xml:space="preserve"> </w:t>
      </w:r>
      <w:r w:rsidRPr="009F3B63">
        <w:rPr>
          <w:rFonts w:ascii="Arial" w:hAnsi="Arial" w:cs="Arial"/>
          <w:lang w:val="kk-KZ"/>
        </w:rPr>
        <w:t>в скобках,</w:t>
      </w:r>
      <w:r>
        <w:rPr>
          <w:rFonts w:ascii="Arial" w:hAnsi="Arial" w:cs="Arial"/>
          <w:lang w:val="kk-KZ"/>
        </w:rPr>
        <w:t xml:space="preserve"> представлены исключительно для </w:t>
      </w:r>
      <w:r w:rsidRPr="009F3B63">
        <w:rPr>
          <w:rFonts w:ascii="Arial" w:hAnsi="Arial" w:cs="Arial"/>
          <w:lang w:val="kk-KZ"/>
        </w:rPr>
        <w:t>информации.</w:t>
      </w:r>
    </w:p>
    <w:p w14:paraId="554E42A3" w14:textId="0C7850D5" w:rsidR="00840822" w:rsidRDefault="009F3B63" w:rsidP="009F3B63">
      <w:pPr>
        <w:ind w:firstLine="540"/>
        <w:jc w:val="both"/>
        <w:rPr>
          <w:rFonts w:ascii="Arial" w:hAnsi="Arial" w:cs="Arial"/>
          <w:lang w:val="kk-KZ"/>
        </w:rPr>
      </w:pPr>
      <w:r>
        <w:rPr>
          <w:rFonts w:ascii="Arial" w:hAnsi="Arial" w:cs="Arial"/>
          <w:lang w:val="kk-KZ"/>
        </w:rPr>
        <w:t xml:space="preserve">1.4 </w:t>
      </w:r>
      <w:r w:rsidRPr="009F3B63">
        <w:rPr>
          <w:rFonts w:ascii="Arial" w:hAnsi="Arial" w:cs="Arial"/>
          <w:lang w:val="kk-KZ"/>
        </w:rPr>
        <w:t>Целью настоящего стандарта не является рассмотр</w:t>
      </w:r>
      <w:r>
        <w:rPr>
          <w:rFonts w:ascii="Arial" w:hAnsi="Arial" w:cs="Arial"/>
          <w:lang w:val="kk-KZ"/>
        </w:rPr>
        <w:t xml:space="preserve">ение всех проблем безопасности, </w:t>
      </w:r>
      <w:r w:rsidRPr="009F3B63">
        <w:rPr>
          <w:rFonts w:ascii="Arial" w:hAnsi="Arial" w:cs="Arial"/>
          <w:lang w:val="kk-KZ"/>
        </w:rPr>
        <w:t>связанных с его применением. Пользователь настоящего стандарта несет ответственность</w:t>
      </w:r>
      <w:r>
        <w:rPr>
          <w:rFonts w:ascii="Arial" w:hAnsi="Arial" w:cs="Arial"/>
          <w:lang w:val="kk-KZ"/>
        </w:rPr>
        <w:t xml:space="preserve"> </w:t>
      </w:r>
      <w:r w:rsidRPr="009F3B63">
        <w:rPr>
          <w:rFonts w:ascii="Arial" w:hAnsi="Arial" w:cs="Arial"/>
          <w:lang w:val="kk-KZ"/>
        </w:rPr>
        <w:t>за соблюдение техники безопасности, охраны здоровья и определяет необходимость</w:t>
      </w:r>
      <w:r>
        <w:rPr>
          <w:rFonts w:ascii="Arial" w:hAnsi="Arial" w:cs="Arial"/>
          <w:lang w:val="kk-KZ"/>
        </w:rPr>
        <w:t xml:space="preserve"> </w:t>
      </w:r>
      <w:r w:rsidRPr="009F3B63">
        <w:rPr>
          <w:rFonts w:ascii="Arial" w:hAnsi="Arial" w:cs="Arial"/>
          <w:lang w:val="kk-KZ"/>
        </w:rPr>
        <w:t>использования регулирующих ограничений до его применения. Специфические</w:t>
      </w:r>
      <w:r>
        <w:rPr>
          <w:rFonts w:ascii="Arial" w:hAnsi="Arial" w:cs="Arial"/>
          <w:lang w:val="kk-KZ"/>
        </w:rPr>
        <w:t xml:space="preserve"> </w:t>
      </w:r>
      <w:r w:rsidRPr="009F3B63">
        <w:rPr>
          <w:rFonts w:ascii="Arial" w:hAnsi="Arial" w:cs="Arial"/>
          <w:lang w:val="kk-KZ"/>
        </w:rPr>
        <w:t xml:space="preserve">положения, касающиеся безопасности приведены в </w:t>
      </w:r>
      <w:r w:rsidRPr="00C56648">
        <w:rPr>
          <w:rFonts w:ascii="Arial" w:hAnsi="Arial" w:cs="Arial"/>
          <w:lang w:val="kk-KZ"/>
        </w:rPr>
        <w:t>приложении В.</w:t>
      </w:r>
    </w:p>
    <w:p w14:paraId="6E5C1E8A" w14:textId="77777777" w:rsidR="00E70930" w:rsidRPr="00FF120A" w:rsidRDefault="00E70930" w:rsidP="00E70930">
      <w:pPr>
        <w:ind w:firstLine="540"/>
        <w:jc w:val="both"/>
        <w:rPr>
          <w:rFonts w:ascii="Arial" w:hAnsi="Arial" w:cs="Arial"/>
          <w:b/>
          <w:sz w:val="22"/>
          <w:szCs w:val="22"/>
        </w:rPr>
      </w:pPr>
      <w:r w:rsidRPr="00B00DDE"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C08EE02" wp14:editId="7D9FCB18">
                <wp:simplePos x="0" y="0"/>
                <wp:positionH relativeFrom="column">
                  <wp:posOffset>3175</wp:posOffset>
                </wp:positionH>
                <wp:positionV relativeFrom="paragraph">
                  <wp:posOffset>45085</wp:posOffset>
                </wp:positionV>
                <wp:extent cx="6125210" cy="0"/>
                <wp:effectExtent l="8890" t="12700" r="9525" b="15875"/>
                <wp:wrapNone/>
                <wp:docPr id="1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521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50BC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0" o:spid="_x0000_s1026" type="#_x0000_t32" style="position:absolute;margin-left:.25pt;margin-top:3.55pt;width:482.3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" strokeweight="1.25pt"/>
            </w:pict>
          </mc:Fallback>
        </mc:AlternateContent>
      </w:r>
    </w:p>
    <w:p w14:paraId="5F0C759D" w14:textId="77777777" w:rsidR="00E70930" w:rsidRPr="00FF120A" w:rsidRDefault="00E70930" w:rsidP="00E70930">
      <w:pPr>
        <w:pStyle w:val="a9"/>
        <w:rPr>
          <w:rFonts w:ascii="Arial" w:hAnsi="Arial" w:cs="Arial"/>
          <w:b/>
          <w:i/>
          <w:lang w:val="ru-RU"/>
        </w:rPr>
      </w:pPr>
      <w:r w:rsidRPr="00FF120A">
        <w:rPr>
          <w:rFonts w:ascii="Arial" w:hAnsi="Arial" w:cs="Arial"/>
          <w:b/>
          <w:i/>
          <w:lang w:val="ru-RU"/>
        </w:rPr>
        <w:t>Проект</w:t>
      </w:r>
      <w:r w:rsidRPr="00FF120A">
        <w:rPr>
          <w:rFonts w:ascii="Arial" w:hAnsi="Arial" w:cs="Arial"/>
          <w:b/>
          <w:i/>
        </w:rPr>
        <w:t xml:space="preserve">, </w:t>
      </w:r>
      <w:r w:rsidRPr="00FF120A">
        <w:rPr>
          <w:rFonts w:ascii="Arial" w:hAnsi="Arial" w:cs="Arial"/>
          <w:b/>
          <w:i/>
          <w:lang w:val="en-US"/>
        </w:rPr>
        <w:t>KZ</w:t>
      </w:r>
      <w:r w:rsidRPr="00FF120A">
        <w:rPr>
          <w:rFonts w:ascii="Arial" w:hAnsi="Arial" w:cs="Arial"/>
          <w:b/>
          <w:i/>
          <w:lang w:val="ru-RU"/>
        </w:rPr>
        <w:t xml:space="preserve">, </w:t>
      </w:r>
      <w:r w:rsidRPr="00FF120A">
        <w:rPr>
          <w:rFonts w:ascii="Arial" w:hAnsi="Arial" w:cs="Arial"/>
          <w:b/>
          <w:i/>
          <w:sz w:val="22"/>
          <w:szCs w:val="22"/>
          <w:lang w:val="ru-RU"/>
        </w:rPr>
        <w:t>первая</w:t>
      </w:r>
      <w:r w:rsidRPr="00FF120A">
        <w:rPr>
          <w:rFonts w:ascii="Arial" w:hAnsi="Arial" w:cs="Arial"/>
          <w:b/>
          <w:i/>
          <w:szCs w:val="22"/>
          <w:lang w:val="ru-RU"/>
        </w:rPr>
        <w:t xml:space="preserve"> </w:t>
      </w:r>
      <w:r w:rsidRPr="00FF120A">
        <w:rPr>
          <w:rFonts w:ascii="Arial" w:hAnsi="Arial" w:cs="Arial"/>
          <w:b/>
          <w:i/>
          <w:szCs w:val="22"/>
        </w:rPr>
        <w:t>редакция</w:t>
      </w:r>
    </w:p>
    <w:p w14:paraId="29BED079" w14:textId="77777777" w:rsidR="009F3B63" w:rsidRDefault="009F3B63" w:rsidP="00890284">
      <w:pPr>
        <w:ind w:firstLine="567"/>
        <w:jc w:val="both"/>
        <w:rPr>
          <w:rFonts w:ascii="Arial" w:hAnsi="Arial" w:cs="Arial"/>
        </w:rPr>
      </w:pPr>
    </w:p>
    <w:p w14:paraId="18507386" w14:textId="77777777" w:rsidR="009F3B63" w:rsidRPr="009F3B63" w:rsidRDefault="009F3B63" w:rsidP="00890284">
      <w:pPr>
        <w:ind w:firstLine="567"/>
        <w:jc w:val="both"/>
        <w:rPr>
          <w:rFonts w:ascii="Arial" w:hAnsi="Arial" w:cs="Arial"/>
        </w:rPr>
      </w:pPr>
    </w:p>
    <w:p w14:paraId="23F586E7" w14:textId="77777777" w:rsidR="00696BAE" w:rsidRPr="00B00DDE" w:rsidRDefault="00696BAE" w:rsidP="00890284">
      <w:pPr>
        <w:ind w:firstLine="567"/>
        <w:jc w:val="both"/>
        <w:rPr>
          <w:rFonts w:ascii="Arial" w:hAnsi="Arial" w:cs="Arial"/>
          <w:sz w:val="28"/>
          <w:szCs w:val="28"/>
        </w:rPr>
      </w:pPr>
      <w:r w:rsidRPr="00B00DDE">
        <w:rPr>
          <w:rFonts w:ascii="Arial" w:hAnsi="Arial" w:cs="Arial"/>
          <w:b/>
          <w:sz w:val="28"/>
          <w:szCs w:val="28"/>
        </w:rPr>
        <w:t xml:space="preserve">2 Нормативные ссылки </w:t>
      </w:r>
    </w:p>
    <w:p w14:paraId="1D4510B4" w14:textId="77777777" w:rsidR="00696BAE" w:rsidRPr="00B00DDE" w:rsidRDefault="00696BAE" w:rsidP="00890284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14:paraId="7D9E997C" w14:textId="77777777" w:rsidR="00696BAE" w:rsidRPr="00B00DDE" w:rsidRDefault="00696BAE" w:rsidP="00890284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14:paraId="487330EB" w14:textId="77777777" w:rsidR="00653D2A" w:rsidRDefault="00653D2A" w:rsidP="001A2099">
      <w:pPr>
        <w:pStyle w:val="a3"/>
        <w:ind w:firstLine="567"/>
        <w:outlineLvl w:val="0"/>
        <w:rPr>
          <w:rFonts w:ascii="Arial" w:eastAsia="Times New Roman" w:hAnsi="Arial" w:cs="Arial"/>
          <w:bCs w:val="0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Для применения настоящего стандарта необходимы следующие ссылочные документы. </w:t>
      </w:r>
      <w:r w:rsidR="00542ECA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Д</w:t>
      </w:r>
      <w:r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ля недатированных ссылок применяют последнее издание ссылочного документа (включая его изменения):</w:t>
      </w:r>
    </w:p>
    <w:p w14:paraId="430EE707" w14:textId="287EB7F0" w:rsidR="00F413A0" w:rsidRPr="00F413A0" w:rsidRDefault="00F413A0" w:rsidP="001A2099">
      <w:pPr>
        <w:pStyle w:val="a3"/>
        <w:ind w:firstLine="567"/>
        <w:outlineLvl w:val="0"/>
        <w:rPr>
          <w:rFonts w:ascii="Arial" w:eastAsia="Times New Roman" w:hAnsi="Arial" w:cs="Arial"/>
          <w:bCs w:val="0"/>
          <w:sz w:val="24"/>
          <w:szCs w:val="24"/>
          <w:lang w:val="ru-RU" w:eastAsia="ru-RU"/>
        </w:rPr>
      </w:pP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D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1265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Practice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for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Sampling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Liquefied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Petroleum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(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LP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)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Gases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,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Manual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Method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="00653D2A"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(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Практика отбора проб сжиженных нефтяных (LP) газов, Ручной метод)</w:t>
      </w:r>
      <w:r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.</w:t>
      </w:r>
    </w:p>
    <w:p w14:paraId="5AACC964" w14:textId="199C4BCD" w:rsidR="001A2099" w:rsidRPr="00F413A0" w:rsidRDefault="00F413A0" w:rsidP="00F413A0">
      <w:pPr>
        <w:pStyle w:val="a3"/>
        <w:ind w:firstLine="567"/>
        <w:outlineLvl w:val="0"/>
        <w:rPr>
          <w:rFonts w:ascii="Arial" w:eastAsia="Times New Roman" w:hAnsi="Arial" w:cs="Arial"/>
          <w:bCs w:val="0"/>
          <w:sz w:val="24"/>
          <w:szCs w:val="24"/>
          <w:lang w:val="ru-RU" w:eastAsia="ru-RU"/>
        </w:rPr>
      </w:pP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D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1267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Test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Method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for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Gage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Vapor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Pressure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of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Liquefied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Petroleum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(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LP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)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Gases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(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LP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-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Gas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Method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)</w:t>
      </w:r>
      <w:r w:rsidR="001A2099"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="00653D2A"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(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Метод испытаний для манометра давления насыщенных паров</w:t>
      </w:r>
      <w:r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сжиженных нефтяных (LP) газов (М</w:t>
      </w:r>
      <w:r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етод сжиженного нефтяного газа)</w:t>
      </w:r>
      <w:r w:rsidR="00653D2A" w:rsidRPr="00290D7C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).</w:t>
      </w:r>
    </w:p>
    <w:p w14:paraId="31B6F0E6" w14:textId="13F34CA5" w:rsidR="001A2099" w:rsidRPr="00F413A0" w:rsidRDefault="00F413A0" w:rsidP="00F413A0">
      <w:pPr>
        <w:pStyle w:val="a3"/>
        <w:ind w:firstLine="567"/>
        <w:outlineLvl w:val="0"/>
        <w:rPr>
          <w:rFonts w:ascii="Arial" w:eastAsia="Times New Roman" w:hAnsi="Arial" w:cs="Arial"/>
          <w:bCs w:val="0"/>
          <w:sz w:val="24"/>
          <w:szCs w:val="24"/>
          <w:lang w:val="ru-RU" w:eastAsia="ru-RU"/>
        </w:rPr>
      </w:pP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D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2892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Test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Method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for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Distillation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of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Crude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Petroleum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(15-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Theoretical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Plate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Column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) </w:t>
      </w:r>
      <w:r w:rsidR="00653D2A"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(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Метод испытаний для дистилляции сырой нефти (колонка с 15 теоретическими</w:t>
      </w:r>
      <w:r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тарелками)</w:t>
      </w:r>
      <w:r w:rsidR="00653D2A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).</w:t>
      </w:r>
    </w:p>
    <w:p w14:paraId="52446CCA" w14:textId="6207E7CB" w:rsidR="001A2099" w:rsidRPr="00F413A0" w:rsidRDefault="00F413A0" w:rsidP="00F413A0">
      <w:pPr>
        <w:pStyle w:val="a3"/>
        <w:ind w:firstLine="567"/>
        <w:outlineLvl w:val="0"/>
        <w:rPr>
          <w:rFonts w:ascii="Arial" w:eastAsia="Times New Roman" w:hAnsi="Arial" w:cs="Arial"/>
          <w:bCs w:val="0"/>
          <w:sz w:val="24"/>
          <w:szCs w:val="24"/>
          <w:lang w:val="ru-RU" w:eastAsia="ru-RU"/>
        </w:rPr>
      </w:pP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D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3700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Practice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for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Obtaining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LPG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Samples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Using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a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Floating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Piston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F413A0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Cylinder</w:t>
      </w:r>
      <w:r w:rsidR="00653D2A"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(</w:t>
      </w:r>
      <w:r w:rsidRPr="00F413A0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Практика по отбору проб СУГ с ис</w:t>
      </w:r>
      <w:r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пользованием плавающего поршня)</w:t>
      </w:r>
      <w:r w:rsidR="00653D2A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.</w:t>
      </w:r>
    </w:p>
    <w:p w14:paraId="260E54EE" w14:textId="754A876F" w:rsidR="001A2099" w:rsidRPr="00A40138" w:rsidRDefault="00A40138" w:rsidP="00A40138">
      <w:pPr>
        <w:pStyle w:val="a3"/>
        <w:ind w:firstLine="567"/>
        <w:outlineLvl w:val="0"/>
        <w:rPr>
          <w:rFonts w:ascii="Arial" w:eastAsia="Times New Roman" w:hAnsi="Arial" w:cs="Arial"/>
          <w:bCs w:val="0"/>
          <w:sz w:val="24"/>
          <w:szCs w:val="24"/>
          <w:lang w:val="ru-RU" w:eastAsia="ru-RU"/>
        </w:rPr>
      </w:pPr>
      <w:r w:rsidRPr="00A40138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D</w:t>
      </w:r>
      <w:r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5191 </w:t>
      </w:r>
      <w:r w:rsidRPr="00A40138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Test</w:t>
      </w:r>
      <w:r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A40138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Method</w:t>
      </w:r>
      <w:r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A40138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for</w:t>
      </w:r>
      <w:r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A40138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Vapor</w:t>
      </w:r>
      <w:r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A40138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Pressure</w:t>
      </w:r>
      <w:r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A40138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of</w:t>
      </w:r>
      <w:r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A40138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Petroleum</w:t>
      </w:r>
      <w:r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A40138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Products</w:t>
      </w:r>
      <w:r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(</w:t>
      </w:r>
      <w:r w:rsidRPr="00A40138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Mini</w:t>
      </w:r>
      <w:r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A40138">
        <w:rPr>
          <w:rFonts w:ascii="Arial" w:eastAsia="Times New Roman" w:hAnsi="Arial" w:cs="Arial"/>
          <w:bCs w:val="0"/>
          <w:sz w:val="24"/>
          <w:szCs w:val="24"/>
          <w:lang w:val="en-US" w:eastAsia="ru-RU"/>
        </w:rPr>
        <w:t>Method</w:t>
      </w:r>
      <w:r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)</w:t>
      </w:r>
      <w:r w:rsidR="001A2099"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="00653D2A"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(</w:t>
      </w:r>
      <w:r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Метод испытаний для определения давления насыщенных паров нефтепродуктов (Мини</w:t>
      </w:r>
      <w:r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 xml:space="preserve"> </w:t>
      </w:r>
      <w:r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метод)</w:t>
      </w:r>
      <w:r w:rsidR="00653D2A" w:rsidRPr="00A40138">
        <w:rPr>
          <w:rFonts w:ascii="Arial" w:eastAsia="Times New Roman" w:hAnsi="Arial" w:cs="Arial"/>
          <w:bCs w:val="0"/>
          <w:sz w:val="24"/>
          <w:szCs w:val="24"/>
          <w:lang w:val="ru-RU" w:eastAsia="ru-RU"/>
        </w:rPr>
        <w:t>).</w:t>
      </w:r>
    </w:p>
    <w:p w14:paraId="0EDCF63F" w14:textId="04EEACD9" w:rsidR="00542ECA" w:rsidRPr="00A40138" w:rsidRDefault="00A40138" w:rsidP="00A40138">
      <w:pPr>
        <w:pStyle w:val="a9"/>
        <w:ind w:firstLine="567"/>
        <w:jc w:val="both"/>
        <w:rPr>
          <w:rFonts w:ascii="Arial" w:hAnsi="Arial" w:cs="Arial"/>
          <w:lang w:val="ru-RU"/>
        </w:rPr>
      </w:pPr>
      <w:r w:rsidRPr="00A40138">
        <w:rPr>
          <w:rFonts w:ascii="Arial" w:hAnsi="Arial" w:cs="Arial"/>
          <w:lang w:val="en-US"/>
        </w:rPr>
        <w:t>D</w:t>
      </w:r>
      <w:r w:rsidRPr="00A40138">
        <w:rPr>
          <w:rFonts w:ascii="Arial" w:hAnsi="Arial" w:cs="Arial"/>
          <w:lang w:val="ru-RU"/>
        </w:rPr>
        <w:t xml:space="preserve">6299 </w:t>
      </w:r>
      <w:r w:rsidRPr="00A40138">
        <w:rPr>
          <w:rFonts w:ascii="Arial" w:hAnsi="Arial" w:cs="Arial"/>
          <w:lang w:val="en-US"/>
        </w:rPr>
        <w:t>Practice</w:t>
      </w:r>
      <w:r w:rsidRPr="00A40138">
        <w:rPr>
          <w:rFonts w:ascii="Arial" w:hAnsi="Arial" w:cs="Arial"/>
          <w:lang w:val="ru-RU"/>
        </w:rPr>
        <w:t xml:space="preserve"> </w:t>
      </w:r>
      <w:r w:rsidRPr="00A40138">
        <w:rPr>
          <w:rFonts w:ascii="Arial" w:hAnsi="Arial" w:cs="Arial"/>
          <w:lang w:val="en-US"/>
        </w:rPr>
        <w:t>for</w:t>
      </w:r>
      <w:r w:rsidRPr="00A40138">
        <w:rPr>
          <w:rFonts w:ascii="Arial" w:hAnsi="Arial" w:cs="Arial"/>
          <w:lang w:val="ru-RU"/>
        </w:rPr>
        <w:t xml:space="preserve"> </w:t>
      </w:r>
      <w:r w:rsidRPr="00A40138">
        <w:rPr>
          <w:rFonts w:ascii="Arial" w:hAnsi="Arial" w:cs="Arial"/>
          <w:lang w:val="en-US"/>
        </w:rPr>
        <w:t>Applyin</w:t>
      </w:r>
      <w:r>
        <w:rPr>
          <w:rFonts w:ascii="Arial" w:hAnsi="Arial" w:cs="Arial"/>
          <w:lang w:val="en-US"/>
        </w:rPr>
        <w:t>g</w:t>
      </w:r>
      <w:r w:rsidRPr="00A4013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Statistical</w:t>
      </w:r>
      <w:r w:rsidRPr="00A4013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Quality</w:t>
      </w:r>
      <w:r w:rsidRPr="00A4013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Assurance</w:t>
      </w:r>
      <w:r w:rsidRPr="00A40138">
        <w:rPr>
          <w:rFonts w:ascii="Arial" w:hAnsi="Arial" w:cs="Arial"/>
          <w:lang w:val="ru-RU"/>
        </w:rPr>
        <w:t xml:space="preserve"> </w:t>
      </w:r>
      <w:r w:rsidRPr="00A40138">
        <w:rPr>
          <w:rFonts w:ascii="Arial" w:hAnsi="Arial" w:cs="Arial"/>
          <w:lang w:val="en-US"/>
        </w:rPr>
        <w:t>and</w:t>
      </w:r>
      <w:r w:rsidRPr="00A40138">
        <w:rPr>
          <w:rFonts w:ascii="Arial" w:hAnsi="Arial" w:cs="Arial"/>
          <w:lang w:val="ru-RU"/>
        </w:rPr>
        <w:t xml:space="preserve"> </w:t>
      </w:r>
      <w:r w:rsidRPr="00A40138">
        <w:rPr>
          <w:rFonts w:ascii="Arial" w:hAnsi="Arial" w:cs="Arial"/>
          <w:lang w:val="en-US"/>
        </w:rPr>
        <w:t>Control</w:t>
      </w:r>
      <w:r w:rsidRPr="00A40138">
        <w:rPr>
          <w:rFonts w:ascii="Arial" w:hAnsi="Arial" w:cs="Arial"/>
          <w:lang w:val="ru-RU"/>
        </w:rPr>
        <w:t xml:space="preserve"> </w:t>
      </w:r>
      <w:r w:rsidRPr="00A40138">
        <w:rPr>
          <w:rFonts w:ascii="Arial" w:hAnsi="Arial" w:cs="Arial"/>
          <w:lang w:val="en-US"/>
        </w:rPr>
        <w:t>Charting</w:t>
      </w:r>
      <w:r w:rsidRPr="00A40138">
        <w:rPr>
          <w:rFonts w:ascii="Arial" w:hAnsi="Arial" w:cs="Arial"/>
          <w:lang w:val="ru-RU"/>
        </w:rPr>
        <w:t xml:space="preserve"> </w:t>
      </w:r>
      <w:r w:rsidRPr="00A40138">
        <w:rPr>
          <w:rFonts w:ascii="Arial" w:hAnsi="Arial" w:cs="Arial"/>
          <w:lang w:val="en-US"/>
        </w:rPr>
        <w:t>Te</w:t>
      </w:r>
      <w:r>
        <w:rPr>
          <w:rFonts w:ascii="Arial" w:hAnsi="Arial" w:cs="Arial"/>
          <w:lang w:val="en-US"/>
        </w:rPr>
        <w:t>chniques</w:t>
      </w:r>
      <w:r w:rsidRPr="00A4013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to</w:t>
      </w:r>
      <w:r w:rsidRPr="00A4013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Evaluate</w:t>
      </w:r>
      <w:r w:rsidRPr="00A4013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en-US"/>
        </w:rPr>
        <w:t>Analytical</w:t>
      </w:r>
      <w:r w:rsidRPr="00A40138">
        <w:rPr>
          <w:rFonts w:ascii="Arial" w:hAnsi="Arial" w:cs="Arial"/>
          <w:lang w:val="ru-RU"/>
        </w:rPr>
        <w:t xml:space="preserve"> </w:t>
      </w:r>
      <w:r w:rsidRPr="00A40138">
        <w:rPr>
          <w:rFonts w:ascii="Arial" w:hAnsi="Arial" w:cs="Arial"/>
          <w:lang w:val="en-US"/>
        </w:rPr>
        <w:t>Measurement</w:t>
      </w:r>
      <w:r w:rsidRPr="00A40138">
        <w:rPr>
          <w:rFonts w:ascii="Arial" w:hAnsi="Arial" w:cs="Arial"/>
          <w:lang w:val="ru-RU"/>
        </w:rPr>
        <w:t xml:space="preserve"> </w:t>
      </w:r>
      <w:r w:rsidRPr="00A40138">
        <w:rPr>
          <w:rFonts w:ascii="Arial" w:hAnsi="Arial" w:cs="Arial"/>
          <w:lang w:val="en-US"/>
        </w:rPr>
        <w:t>System</w:t>
      </w:r>
      <w:r w:rsidRPr="00A40138">
        <w:rPr>
          <w:rFonts w:ascii="Arial" w:hAnsi="Arial" w:cs="Arial"/>
          <w:lang w:val="ru-RU"/>
        </w:rPr>
        <w:t xml:space="preserve"> </w:t>
      </w:r>
      <w:r w:rsidRPr="00A40138">
        <w:rPr>
          <w:rFonts w:ascii="Arial" w:hAnsi="Arial" w:cs="Arial"/>
          <w:lang w:val="en-US"/>
        </w:rPr>
        <w:t>Performance</w:t>
      </w:r>
      <w:r w:rsidRPr="00A40138">
        <w:rPr>
          <w:rFonts w:ascii="Arial" w:hAnsi="Arial" w:cs="Arial"/>
          <w:lang w:val="ru-RU"/>
        </w:rPr>
        <w:t xml:space="preserve"> </w:t>
      </w:r>
      <w:r w:rsidR="00542ECA" w:rsidRPr="00A40138">
        <w:rPr>
          <w:rFonts w:ascii="Arial" w:hAnsi="Arial" w:cs="Arial"/>
          <w:lang w:val="ru-RU"/>
        </w:rPr>
        <w:t>(</w:t>
      </w:r>
      <w:r w:rsidRPr="00A40138">
        <w:rPr>
          <w:rFonts w:ascii="Arial" w:hAnsi="Arial" w:cs="Arial"/>
          <w:lang w:val="ru-RU"/>
        </w:rPr>
        <w:t xml:space="preserve">Практика </w:t>
      </w:r>
      <w:r>
        <w:rPr>
          <w:rFonts w:ascii="Arial" w:hAnsi="Arial" w:cs="Arial"/>
          <w:lang w:val="en-US"/>
        </w:rPr>
        <w:t>no</w:t>
      </w:r>
      <w:r w:rsidRPr="00A40138">
        <w:rPr>
          <w:rFonts w:ascii="Arial" w:hAnsi="Arial" w:cs="Arial"/>
          <w:lang w:val="ru-RU"/>
        </w:rPr>
        <w:t xml:space="preserve"> применению статистических методов обеспечения качества и методов контрольных карт</w:t>
      </w:r>
      <w:r>
        <w:rPr>
          <w:rFonts w:ascii="Arial" w:hAnsi="Arial" w:cs="Arial"/>
          <w:lang w:val="ru-RU"/>
        </w:rPr>
        <w:t xml:space="preserve"> </w:t>
      </w:r>
      <w:r w:rsidRPr="00A40138">
        <w:rPr>
          <w:rFonts w:ascii="Arial" w:hAnsi="Arial" w:cs="Arial"/>
          <w:lang w:val="ru-RU"/>
        </w:rPr>
        <w:t>для оценки хара</w:t>
      </w:r>
      <w:r>
        <w:rPr>
          <w:rFonts w:ascii="Arial" w:hAnsi="Arial" w:cs="Arial"/>
          <w:lang w:val="ru-RU"/>
        </w:rPr>
        <w:t>ктеристик измерительной системы</w:t>
      </w:r>
      <w:r w:rsidR="00542ECA">
        <w:rPr>
          <w:rFonts w:ascii="Arial" w:hAnsi="Arial" w:cs="Arial"/>
          <w:lang w:val="ru-RU"/>
        </w:rPr>
        <w:t>).</w:t>
      </w:r>
    </w:p>
    <w:p w14:paraId="3C885F60" w14:textId="12C37CD5" w:rsidR="00A40138" w:rsidRPr="00A40138" w:rsidRDefault="00A40138" w:rsidP="00A40138">
      <w:pPr>
        <w:tabs>
          <w:tab w:val="left" w:pos="3615"/>
        </w:tabs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lang w:val="en-US"/>
        </w:rPr>
        <w:t>I</w:t>
      </w:r>
      <w:r w:rsidRPr="00A40138">
        <w:rPr>
          <w:rFonts w:ascii="Arial" w:hAnsi="Arial" w:cs="Arial"/>
        </w:rPr>
        <w:t xml:space="preserve">Р 181 </w:t>
      </w:r>
      <w:r w:rsidRPr="00A40138">
        <w:rPr>
          <w:rFonts w:ascii="Arial" w:hAnsi="Arial" w:cs="Arial"/>
          <w:lang w:val="en-US"/>
        </w:rPr>
        <w:t>Sampling</w:t>
      </w:r>
      <w:r w:rsidRPr="00A40138">
        <w:rPr>
          <w:rFonts w:ascii="Arial" w:hAnsi="Arial" w:cs="Arial"/>
        </w:rPr>
        <w:t xml:space="preserve"> </w:t>
      </w:r>
      <w:r w:rsidRPr="00A40138">
        <w:rPr>
          <w:rFonts w:ascii="Arial" w:hAnsi="Arial" w:cs="Arial"/>
          <w:lang w:val="en-US"/>
        </w:rPr>
        <w:t>Petroleum</w:t>
      </w:r>
      <w:r w:rsidRPr="00A40138">
        <w:rPr>
          <w:rFonts w:ascii="Arial" w:hAnsi="Arial" w:cs="Arial"/>
        </w:rPr>
        <w:t xml:space="preserve"> </w:t>
      </w:r>
      <w:r w:rsidRPr="00A40138">
        <w:rPr>
          <w:rFonts w:ascii="Arial" w:hAnsi="Arial" w:cs="Arial"/>
          <w:lang w:val="en-US"/>
        </w:rPr>
        <w:t>Gases</w:t>
      </w:r>
      <w:r w:rsidRPr="00A40138">
        <w:rPr>
          <w:rFonts w:ascii="Arial" w:hAnsi="Arial" w:cs="Arial"/>
        </w:rPr>
        <w:t xml:space="preserve"> (ГР 181 Отбор проб нефтяных газов).</w:t>
      </w:r>
    </w:p>
    <w:p w14:paraId="4DDF82D0" w14:textId="77777777" w:rsidR="007B73E2" w:rsidRDefault="007B73E2" w:rsidP="005D3EC2">
      <w:pPr>
        <w:pStyle w:val="a9"/>
        <w:ind w:firstLine="567"/>
        <w:jc w:val="both"/>
        <w:rPr>
          <w:rFonts w:ascii="Arial" w:hAnsi="Arial" w:cs="Arial"/>
          <w:lang w:val="ru-RU"/>
        </w:rPr>
      </w:pPr>
    </w:p>
    <w:p w14:paraId="76F7DEA4" w14:textId="77777777" w:rsidR="00A40138" w:rsidRDefault="00A40138" w:rsidP="005D3EC2">
      <w:pPr>
        <w:pStyle w:val="a9"/>
        <w:ind w:firstLine="567"/>
        <w:jc w:val="both"/>
        <w:rPr>
          <w:rFonts w:ascii="Arial" w:hAnsi="Arial" w:cs="Arial"/>
          <w:lang w:val="ru-RU"/>
        </w:rPr>
      </w:pPr>
    </w:p>
    <w:p w14:paraId="7AC60E34" w14:textId="73108CF9" w:rsidR="008F6EF4" w:rsidRDefault="008F6EF4" w:rsidP="008F6EF4">
      <w:pPr>
        <w:tabs>
          <w:tab w:val="left" w:pos="3615"/>
        </w:tabs>
        <w:ind w:firstLine="567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 Термины, определения и сокращения</w:t>
      </w:r>
    </w:p>
    <w:p w14:paraId="7098A9F4" w14:textId="77777777" w:rsidR="00A40138" w:rsidRDefault="00A40138" w:rsidP="005D3EC2">
      <w:pPr>
        <w:pStyle w:val="a9"/>
        <w:ind w:firstLine="567"/>
        <w:jc w:val="both"/>
        <w:rPr>
          <w:rFonts w:ascii="Arial" w:hAnsi="Arial" w:cs="Arial"/>
          <w:lang w:val="ru-RU"/>
        </w:rPr>
      </w:pPr>
    </w:p>
    <w:p w14:paraId="2BBCE6C9" w14:textId="77777777" w:rsidR="00A40138" w:rsidRDefault="00A40138" w:rsidP="005D3EC2">
      <w:pPr>
        <w:pStyle w:val="a9"/>
        <w:ind w:firstLine="567"/>
        <w:jc w:val="both"/>
        <w:rPr>
          <w:rFonts w:ascii="Arial" w:hAnsi="Arial" w:cs="Arial"/>
          <w:lang w:val="ru-RU"/>
        </w:rPr>
      </w:pPr>
    </w:p>
    <w:p w14:paraId="08EE6B4A" w14:textId="0D311351" w:rsidR="00A40138" w:rsidRDefault="005D3691" w:rsidP="008F6EF4">
      <w:pPr>
        <w:pStyle w:val="a9"/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3.1 </w:t>
      </w:r>
      <w:r w:rsidR="008F6EF4" w:rsidRPr="008F6EF4">
        <w:rPr>
          <w:rFonts w:ascii="Arial" w:hAnsi="Arial" w:cs="Arial"/>
          <w:lang w:val="ru-RU"/>
        </w:rPr>
        <w:t>В настоящем стандарте применяются следу</w:t>
      </w:r>
      <w:r w:rsidR="008F6EF4">
        <w:rPr>
          <w:rFonts w:ascii="Arial" w:hAnsi="Arial" w:cs="Arial"/>
          <w:lang w:val="ru-RU"/>
        </w:rPr>
        <w:t xml:space="preserve">ющие термины с соответствующими </w:t>
      </w:r>
      <w:r w:rsidR="008F6EF4" w:rsidRPr="008F6EF4">
        <w:rPr>
          <w:rFonts w:ascii="Arial" w:hAnsi="Arial" w:cs="Arial"/>
          <w:lang w:val="ru-RU"/>
        </w:rPr>
        <w:t>определениями:</w:t>
      </w:r>
    </w:p>
    <w:p w14:paraId="3D96A730" w14:textId="64B94D69" w:rsidR="00A40138" w:rsidRDefault="005D3691" w:rsidP="008F6EF4">
      <w:pPr>
        <w:pStyle w:val="a9"/>
        <w:ind w:firstLine="567"/>
        <w:jc w:val="both"/>
        <w:rPr>
          <w:rFonts w:ascii="Arial" w:hAnsi="Arial" w:cs="Arial"/>
          <w:lang w:val="ru-RU"/>
        </w:rPr>
      </w:pPr>
      <w:r w:rsidRPr="005D3691">
        <w:rPr>
          <w:rFonts w:ascii="Arial" w:hAnsi="Arial" w:cs="Arial"/>
          <w:lang w:val="ru-RU"/>
        </w:rPr>
        <w:t>3.1</w:t>
      </w:r>
      <w:r>
        <w:rPr>
          <w:rFonts w:ascii="Arial" w:hAnsi="Arial" w:cs="Arial"/>
          <w:lang w:val="ru-RU"/>
        </w:rPr>
        <w:t>.1</w:t>
      </w:r>
      <w:r>
        <w:rPr>
          <w:rFonts w:ascii="Arial" w:hAnsi="Arial" w:cs="Arial"/>
          <w:b/>
          <w:lang w:val="ru-RU"/>
        </w:rPr>
        <w:t xml:space="preserve"> </w:t>
      </w:r>
      <w:r w:rsidR="008F6EF4" w:rsidRPr="008F6EF4">
        <w:rPr>
          <w:rFonts w:ascii="Arial" w:hAnsi="Arial" w:cs="Arial"/>
          <w:b/>
          <w:lang w:val="ru-RU"/>
        </w:rPr>
        <w:t>Сжиженные углеводородные газы (СУГ)</w:t>
      </w:r>
      <w:r w:rsidR="008F6EF4" w:rsidRPr="008F6EF4">
        <w:rPr>
          <w:rFonts w:ascii="Arial" w:hAnsi="Arial" w:cs="Arial"/>
          <w:lang w:val="ru-RU"/>
        </w:rPr>
        <w:t xml:space="preserve"> (li</w:t>
      </w:r>
      <w:r w:rsidR="008F6EF4">
        <w:rPr>
          <w:rFonts w:ascii="Arial" w:hAnsi="Arial" w:cs="Arial"/>
          <w:lang w:val="ru-RU"/>
        </w:rPr>
        <w:t>quefied petroleum gases (LPG))</w:t>
      </w:r>
      <w:r>
        <w:rPr>
          <w:rFonts w:ascii="Arial" w:hAnsi="Arial" w:cs="Arial"/>
          <w:lang w:val="ru-RU"/>
        </w:rPr>
        <w:t>,</w:t>
      </w:r>
      <w:r w:rsidRPr="005D3691">
        <w:rPr>
          <w:rFonts w:ascii="Arial" w:hAnsi="Arial" w:cs="Arial"/>
          <w:i/>
          <w:iCs/>
          <w:sz w:val="28"/>
          <w:szCs w:val="28"/>
          <w:lang w:val="ru-RU"/>
        </w:rPr>
        <w:t xml:space="preserve"> </w:t>
      </w:r>
      <w:r w:rsidRPr="005D3691">
        <w:rPr>
          <w:rStyle w:val="qfsearchtxt"/>
          <w:rFonts w:ascii="Arial" w:hAnsi="Arial" w:cs="Arial"/>
          <w:i/>
          <w:iCs/>
          <w:lang w:val="en-US"/>
        </w:rPr>
        <w:t>n</w:t>
      </w:r>
      <w:r w:rsidR="008F6EF4">
        <w:rPr>
          <w:rFonts w:ascii="Arial" w:hAnsi="Arial" w:cs="Arial"/>
          <w:lang w:val="ru-RU"/>
        </w:rPr>
        <w:t xml:space="preserve">: </w:t>
      </w:r>
      <w:r w:rsidR="008F6EF4" w:rsidRPr="008F6EF4">
        <w:rPr>
          <w:rFonts w:ascii="Arial" w:hAnsi="Arial" w:cs="Arial"/>
          <w:lang w:val="ru-RU"/>
        </w:rPr>
        <w:t>Смесь углеводородов с узким интервалом вскипания, с</w:t>
      </w:r>
      <w:r w:rsidR="008F6EF4">
        <w:rPr>
          <w:rFonts w:ascii="Arial" w:hAnsi="Arial" w:cs="Arial"/>
          <w:lang w:val="ru-RU"/>
        </w:rPr>
        <w:t xml:space="preserve">остоящие в основном из пропана </w:t>
      </w:r>
      <w:r w:rsidR="008F6EF4" w:rsidRPr="008F6EF4">
        <w:rPr>
          <w:rFonts w:ascii="Arial" w:hAnsi="Arial" w:cs="Arial"/>
          <w:lang w:val="ru-RU"/>
        </w:rPr>
        <w:t>или пропилена, или обоих (</w:t>
      </w:r>
      <w:r w:rsidR="008F6EF4" w:rsidRPr="008F6EF4">
        <w:rPr>
          <w:rFonts w:ascii="Arial" w:hAnsi="Arial" w:cs="Arial"/>
          <w:b/>
          <w:lang w:val="ru-RU"/>
        </w:rPr>
        <w:t>Предупреждение</w:t>
      </w:r>
      <w:r w:rsidR="008F6EF4" w:rsidRPr="008F6EF4">
        <w:rPr>
          <w:rFonts w:ascii="Arial" w:hAnsi="Arial" w:cs="Arial"/>
          <w:lang w:val="ru-RU"/>
        </w:rPr>
        <w:t xml:space="preserve"> - Чрезвычайно воспламеняющийся.</w:t>
      </w:r>
      <w:r w:rsidR="008F6EF4">
        <w:rPr>
          <w:rFonts w:ascii="Arial" w:hAnsi="Arial" w:cs="Arial"/>
          <w:lang w:val="ru-RU"/>
        </w:rPr>
        <w:t xml:space="preserve"> </w:t>
      </w:r>
      <w:r w:rsidR="008F6EF4" w:rsidRPr="008F6EF4">
        <w:rPr>
          <w:rFonts w:ascii="Arial" w:hAnsi="Arial" w:cs="Arial"/>
          <w:lang w:val="ru-RU"/>
        </w:rPr>
        <w:t>Вредный при вдыхании.), бутанов и бутиленов, или обоих; в которой концентрация</w:t>
      </w:r>
      <w:r w:rsidR="008F6EF4">
        <w:rPr>
          <w:rFonts w:ascii="Arial" w:hAnsi="Arial" w:cs="Arial"/>
          <w:lang w:val="ru-RU"/>
        </w:rPr>
        <w:t xml:space="preserve"> </w:t>
      </w:r>
      <w:r w:rsidR="008F6EF4" w:rsidRPr="008F6EF4">
        <w:rPr>
          <w:rFonts w:ascii="Arial" w:hAnsi="Arial" w:cs="Arial"/>
          <w:lang w:val="ru-RU"/>
        </w:rPr>
        <w:t>углеводородных соединений с температурой кипения более 0 °С составляет менее 5 % от</w:t>
      </w:r>
      <w:r w:rsidR="008F6EF4">
        <w:rPr>
          <w:rFonts w:ascii="Arial" w:hAnsi="Arial" w:cs="Arial"/>
          <w:lang w:val="ru-RU"/>
        </w:rPr>
        <w:t xml:space="preserve"> </w:t>
      </w:r>
      <w:r w:rsidR="008F6EF4" w:rsidRPr="008F6EF4">
        <w:rPr>
          <w:rFonts w:ascii="Arial" w:hAnsi="Arial" w:cs="Arial"/>
          <w:lang w:val="ru-RU"/>
        </w:rPr>
        <w:t>объема жидкости, и давление насыщенных паров которой при температуре 37,8 °С</w:t>
      </w:r>
      <w:r w:rsidR="008F6EF4">
        <w:rPr>
          <w:rFonts w:ascii="Arial" w:hAnsi="Arial" w:cs="Arial"/>
          <w:lang w:val="ru-RU"/>
        </w:rPr>
        <w:t xml:space="preserve"> </w:t>
      </w:r>
      <w:r w:rsidR="008F6EF4" w:rsidRPr="008F6EF4">
        <w:rPr>
          <w:rFonts w:ascii="Arial" w:hAnsi="Arial" w:cs="Arial"/>
          <w:lang w:val="ru-RU"/>
        </w:rPr>
        <w:t>(100 °F) не превышает 1550 кПа.</w:t>
      </w:r>
    </w:p>
    <w:p w14:paraId="5798A3D8" w14:textId="33DB99D9" w:rsidR="00A40138" w:rsidRDefault="005D3691" w:rsidP="005D3691">
      <w:pPr>
        <w:pStyle w:val="a9"/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3.1.2 </w:t>
      </w:r>
      <w:r w:rsidRPr="005D3691">
        <w:rPr>
          <w:rFonts w:ascii="Arial" w:hAnsi="Arial" w:cs="Arial"/>
          <w:b/>
          <w:lang w:val="ru-RU"/>
        </w:rPr>
        <w:t>Платиновый термометр сопротивления</w:t>
      </w:r>
      <w:r w:rsidRPr="005D3691">
        <w:rPr>
          <w:rFonts w:ascii="Arial" w:hAnsi="Arial" w:cs="Arial"/>
          <w:lang w:val="ru-RU"/>
        </w:rPr>
        <w:t xml:space="preserve"> (pl</w:t>
      </w:r>
      <w:r>
        <w:rPr>
          <w:rFonts w:ascii="Arial" w:hAnsi="Arial" w:cs="Arial"/>
          <w:lang w:val="ru-RU"/>
        </w:rPr>
        <w:t>atinum resistance thermometer),</w:t>
      </w:r>
      <w:r w:rsidRPr="005D3691">
        <w:rPr>
          <w:rStyle w:val="qfsearchtxt"/>
          <w:rFonts w:ascii="Arial" w:hAnsi="Arial" w:cs="Arial"/>
          <w:i/>
          <w:iCs/>
          <w:lang w:val="ru-RU"/>
        </w:rPr>
        <w:t xml:space="preserve"> </w:t>
      </w:r>
      <w:r w:rsidRPr="005D3691">
        <w:rPr>
          <w:rStyle w:val="qfsearchtxt"/>
          <w:rFonts w:ascii="Arial" w:hAnsi="Arial" w:cs="Arial"/>
          <w:i/>
          <w:iCs/>
          <w:lang w:val="en-US"/>
        </w:rPr>
        <w:t>n</w:t>
      </w:r>
      <w:r>
        <w:rPr>
          <w:rFonts w:ascii="Arial" w:hAnsi="Arial" w:cs="Arial"/>
          <w:lang w:val="ru-RU"/>
        </w:rPr>
        <w:t>: У</w:t>
      </w:r>
      <w:r w:rsidRPr="005D3691">
        <w:rPr>
          <w:rFonts w:ascii="Arial" w:hAnsi="Arial" w:cs="Arial"/>
          <w:lang w:val="ru-RU"/>
        </w:rPr>
        <w:t>стройство для измерения температуры с платиновой проволокой, электрическое</w:t>
      </w:r>
      <w:r>
        <w:rPr>
          <w:rFonts w:ascii="Arial" w:hAnsi="Arial" w:cs="Arial"/>
          <w:lang w:val="ru-RU"/>
        </w:rPr>
        <w:t xml:space="preserve"> </w:t>
      </w:r>
      <w:r w:rsidRPr="005D3691">
        <w:rPr>
          <w:rFonts w:ascii="Arial" w:hAnsi="Arial" w:cs="Arial"/>
          <w:lang w:val="ru-RU"/>
        </w:rPr>
        <w:t>сопротивление которой изменяется в зависимости от температуры.</w:t>
      </w:r>
    </w:p>
    <w:p w14:paraId="15D27348" w14:textId="70293C57" w:rsidR="00A40138" w:rsidRDefault="005D3691" w:rsidP="005D3691">
      <w:pPr>
        <w:pStyle w:val="a9"/>
        <w:ind w:firstLine="567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3.1.3 </w:t>
      </w:r>
      <w:r w:rsidRPr="005D3691">
        <w:rPr>
          <w:rFonts w:ascii="Arial" w:hAnsi="Arial" w:cs="Arial"/>
          <w:b/>
          <w:lang w:val="ru-RU"/>
        </w:rPr>
        <w:t>Соотношение пара к жидкости (V/L)</w:t>
      </w:r>
      <w:r w:rsidRPr="005D3691">
        <w:rPr>
          <w:rFonts w:ascii="Arial" w:hAnsi="Arial" w:cs="Arial"/>
          <w:lang w:val="ru-RU"/>
        </w:rPr>
        <w:t xml:space="preserve"> (vapor-l</w:t>
      </w:r>
      <w:r>
        <w:rPr>
          <w:rFonts w:ascii="Arial" w:hAnsi="Arial" w:cs="Arial"/>
          <w:lang w:val="ru-RU"/>
        </w:rPr>
        <w:t xml:space="preserve">iquid ratio (V/L)), </w:t>
      </w:r>
      <w:r w:rsidRPr="005D3691">
        <w:rPr>
          <w:rStyle w:val="qfsearchtxt"/>
          <w:rFonts w:ascii="Arial" w:hAnsi="Arial" w:cs="Arial"/>
          <w:i/>
          <w:iCs/>
          <w:lang w:val="en-US"/>
        </w:rPr>
        <w:t>n</w:t>
      </w:r>
      <w:r>
        <w:rPr>
          <w:rFonts w:ascii="Arial" w:hAnsi="Arial" w:cs="Arial"/>
          <w:lang w:val="ru-RU"/>
        </w:rPr>
        <w:t xml:space="preserve">: Соотношение </w:t>
      </w:r>
      <w:r w:rsidRPr="005D3691">
        <w:rPr>
          <w:rFonts w:ascii="Arial" w:hAnsi="Arial" w:cs="Arial"/>
          <w:lang w:val="ru-RU"/>
        </w:rPr>
        <w:t>объема паров к объему жидкой части пробы, находящейся в состоянии равновесия, при</w:t>
      </w:r>
      <w:r>
        <w:rPr>
          <w:rFonts w:ascii="Arial" w:hAnsi="Arial" w:cs="Arial"/>
          <w:lang w:val="ru-RU"/>
        </w:rPr>
        <w:t xml:space="preserve"> </w:t>
      </w:r>
      <w:r w:rsidRPr="005D3691">
        <w:rPr>
          <w:rFonts w:ascii="Arial" w:hAnsi="Arial" w:cs="Arial"/>
          <w:lang w:val="ru-RU"/>
        </w:rPr>
        <w:t>заданных условиях.</w:t>
      </w:r>
    </w:p>
    <w:p w14:paraId="1C0F6048" w14:textId="77777777" w:rsidR="00825954" w:rsidRPr="00542ECA" w:rsidRDefault="00825954" w:rsidP="00825954">
      <w:pPr>
        <w:pStyle w:val="a9"/>
        <w:ind w:firstLine="567"/>
        <w:jc w:val="both"/>
        <w:rPr>
          <w:rFonts w:ascii="Arial" w:hAnsi="Arial" w:cs="Arial"/>
          <w:lang w:val="ru-RU"/>
        </w:rPr>
      </w:pPr>
      <w:r w:rsidRPr="00825954">
        <w:rPr>
          <w:rFonts w:ascii="Arial" w:hAnsi="Arial" w:cs="Arial"/>
          <w:lang w:val="ru-RU"/>
        </w:rPr>
        <w:t>3.2 Определения терминов, специфических для настоящего стандарта:</w:t>
      </w:r>
    </w:p>
    <w:p w14:paraId="039F828C" w14:textId="128436A9" w:rsidR="00653D2A" w:rsidRDefault="00B815EB" w:rsidP="00B815EB">
      <w:pPr>
        <w:tabs>
          <w:tab w:val="left" w:pos="3615"/>
        </w:tabs>
        <w:ind w:firstLine="567"/>
        <w:jc w:val="both"/>
        <w:rPr>
          <w:rFonts w:ascii="Arial" w:hAnsi="Arial" w:cs="Arial"/>
        </w:rPr>
      </w:pPr>
      <w:r w:rsidRPr="00B815EB">
        <w:rPr>
          <w:rFonts w:ascii="Arial" w:hAnsi="Arial" w:cs="Arial"/>
        </w:rPr>
        <w:lastRenderedPageBreak/>
        <w:t xml:space="preserve">3.2.1 </w:t>
      </w:r>
      <w:r w:rsidRPr="00B815EB">
        <w:rPr>
          <w:rFonts w:ascii="Arial" w:hAnsi="Arial" w:cs="Arial"/>
          <w:b/>
        </w:rPr>
        <w:t>Полное давление насыщенных паров (P</w:t>
      </w:r>
      <w:r w:rsidRPr="00B815EB">
        <w:rPr>
          <w:rFonts w:ascii="Arial" w:hAnsi="Arial" w:cs="Arial"/>
          <w:b/>
          <w:vertAlign w:val="subscript"/>
        </w:rPr>
        <w:t>tot</w:t>
      </w:r>
      <w:r w:rsidRPr="00B815EB">
        <w:rPr>
          <w:rFonts w:ascii="Arial" w:hAnsi="Arial" w:cs="Arial"/>
          <w:b/>
        </w:rPr>
        <w:t>)</w:t>
      </w:r>
      <w:r w:rsidRPr="00B815EB">
        <w:rPr>
          <w:rFonts w:ascii="Arial" w:hAnsi="Arial" w:cs="Arial"/>
        </w:rPr>
        <w:t xml:space="preserve"> (to</w:t>
      </w:r>
      <w:r>
        <w:rPr>
          <w:rFonts w:ascii="Arial" w:hAnsi="Arial" w:cs="Arial"/>
        </w:rPr>
        <w:t xml:space="preserve">tal vapor pressure </w:t>
      </w:r>
      <w:r w:rsidRPr="00B815EB">
        <w:rPr>
          <w:rFonts w:ascii="Arial" w:hAnsi="Arial" w:cs="Arial"/>
        </w:rPr>
        <w:t>(P</w:t>
      </w:r>
      <w:r w:rsidRPr="00B815EB">
        <w:rPr>
          <w:rFonts w:ascii="Arial" w:hAnsi="Arial" w:cs="Arial"/>
          <w:vertAlign w:val="subscript"/>
        </w:rPr>
        <w:t>tot</w:t>
      </w:r>
      <w:r w:rsidRPr="00B815EB">
        <w:rPr>
          <w:rFonts w:ascii="Arial" w:hAnsi="Arial" w:cs="Arial"/>
        </w:rPr>
        <w:t>))</w:t>
      </w:r>
      <w:r>
        <w:rPr>
          <w:rFonts w:ascii="Arial" w:hAnsi="Arial" w:cs="Arial"/>
        </w:rPr>
        <w:t xml:space="preserve">, </w:t>
      </w:r>
      <w:r w:rsidRPr="005D3691">
        <w:rPr>
          <w:rStyle w:val="qfsearchtxt"/>
          <w:rFonts w:ascii="Arial" w:hAnsi="Arial" w:cs="Arial"/>
          <w:i/>
          <w:iCs/>
          <w:lang w:val="en-US"/>
        </w:rPr>
        <w:t>n</w:t>
      </w:r>
      <w:r w:rsidRPr="00B815EB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Абсолютное </w:t>
      </w:r>
      <w:r w:rsidRPr="00B815EB">
        <w:rPr>
          <w:rFonts w:ascii="Arial" w:hAnsi="Arial" w:cs="Arial"/>
        </w:rPr>
        <w:t>давление насыщенных паров (по отношению к вакууму), оказываемое пробой при</w:t>
      </w:r>
      <w:r>
        <w:rPr>
          <w:rFonts w:ascii="Arial" w:hAnsi="Arial" w:cs="Arial"/>
        </w:rPr>
        <w:t xml:space="preserve"> </w:t>
      </w:r>
      <w:r w:rsidRPr="00B815EB">
        <w:rPr>
          <w:rFonts w:ascii="Arial" w:hAnsi="Arial" w:cs="Arial"/>
        </w:rPr>
        <w:t>заданной температуре и соотношении пара к жидкости.</w:t>
      </w:r>
    </w:p>
    <w:p w14:paraId="4E977CBB" w14:textId="6DFD73D4" w:rsidR="00825954" w:rsidRDefault="00B815EB" w:rsidP="00B815EB">
      <w:pPr>
        <w:tabs>
          <w:tab w:val="left" w:pos="3615"/>
        </w:tabs>
        <w:ind w:firstLine="567"/>
        <w:jc w:val="both"/>
        <w:rPr>
          <w:rFonts w:ascii="Arial" w:hAnsi="Arial" w:cs="Arial"/>
        </w:rPr>
      </w:pPr>
      <w:r w:rsidRPr="00B815EB">
        <w:rPr>
          <w:rFonts w:ascii="Arial" w:hAnsi="Arial" w:cs="Arial"/>
        </w:rPr>
        <w:t xml:space="preserve">3.2.2 </w:t>
      </w:r>
      <w:r w:rsidRPr="00B815EB">
        <w:rPr>
          <w:rFonts w:ascii="Arial" w:hAnsi="Arial" w:cs="Arial"/>
          <w:b/>
        </w:rPr>
        <w:t>Истинное давление насыщенных паров</w:t>
      </w:r>
      <w:r w:rsidRPr="00B815EB">
        <w:rPr>
          <w:rFonts w:ascii="Arial" w:hAnsi="Arial" w:cs="Arial"/>
        </w:rPr>
        <w:t xml:space="preserve"> (t</w:t>
      </w:r>
      <w:r>
        <w:rPr>
          <w:rFonts w:ascii="Arial" w:hAnsi="Arial" w:cs="Arial"/>
        </w:rPr>
        <w:t xml:space="preserve">rue vapor pressure), </w:t>
      </w:r>
      <w:r w:rsidRPr="005D3691">
        <w:rPr>
          <w:rStyle w:val="qfsearchtxt"/>
          <w:rFonts w:ascii="Arial" w:hAnsi="Arial" w:cs="Arial"/>
          <w:i/>
          <w:iCs/>
          <w:lang w:val="en-US"/>
        </w:rPr>
        <w:t>n</w:t>
      </w:r>
      <w:r>
        <w:rPr>
          <w:rFonts w:ascii="Arial" w:hAnsi="Arial" w:cs="Arial"/>
        </w:rPr>
        <w:t xml:space="preserve">: Физическое </w:t>
      </w:r>
      <w:r w:rsidRPr="00B815EB">
        <w:rPr>
          <w:rFonts w:ascii="Arial" w:hAnsi="Arial" w:cs="Arial"/>
        </w:rPr>
        <w:t>свойство данной жидкости, которое определяет максимальное давление, при котором</w:t>
      </w:r>
      <w:r>
        <w:rPr>
          <w:rFonts w:ascii="Arial" w:hAnsi="Arial" w:cs="Arial"/>
        </w:rPr>
        <w:t xml:space="preserve"> </w:t>
      </w:r>
      <w:r w:rsidRPr="00B815EB">
        <w:rPr>
          <w:rFonts w:ascii="Arial" w:hAnsi="Arial" w:cs="Arial"/>
        </w:rPr>
        <w:t>паровая фаза может сосуществовать с жидкой фазой при заданной температуре состояния</w:t>
      </w:r>
      <w:r>
        <w:rPr>
          <w:rFonts w:ascii="Arial" w:hAnsi="Arial" w:cs="Arial"/>
        </w:rPr>
        <w:t xml:space="preserve"> </w:t>
      </w:r>
      <w:r w:rsidRPr="00B815EB">
        <w:rPr>
          <w:rFonts w:ascii="Arial" w:hAnsi="Arial" w:cs="Arial"/>
        </w:rPr>
        <w:t>равновесия.</w:t>
      </w:r>
    </w:p>
    <w:p w14:paraId="2F518374" w14:textId="58635919" w:rsidR="00B815EB" w:rsidRDefault="004C5F24" w:rsidP="004C5F24">
      <w:pPr>
        <w:tabs>
          <w:tab w:val="left" w:pos="3615"/>
        </w:tabs>
        <w:ind w:firstLine="567"/>
        <w:jc w:val="both"/>
        <w:rPr>
          <w:rFonts w:ascii="Arial" w:hAnsi="Arial" w:cs="Arial"/>
        </w:rPr>
      </w:pPr>
      <w:r w:rsidRPr="004C5F24">
        <w:rPr>
          <w:rFonts w:ascii="Arial" w:hAnsi="Arial" w:cs="Arial"/>
        </w:rPr>
        <w:t xml:space="preserve">3.2.3 </w:t>
      </w:r>
      <w:r w:rsidRPr="004C5F24">
        <w:rPr>
          <w:rFonts w:ascii="Arial" w:hAnsi="Arial" w:cs="Arial"/>
          <w:b/>
        </w:rPr>
        <w:t>Давление насыщенных паров СУГ</w:t>
      </w:r>
      <w:r w:rsidRPr="004C5F24">
        <w:rPr>
          <w:rFonts w:ascii="Arial" w:hAnsi="Arial" w:cs="Arial"/>
        </w:rPr>
        <w:t xml:space="preserve"> (vapor pre</w:t>
      </w:r>
      <w:r>
        <w:rPr>
          <w:rFonts w:ascii="Arial" w:hAnsi="Arial" w:cs="Arial"/>
        </w:rPr>
        <w:t xml:space="preserve">ssure of LPG), </w:t>
      </w:r>
      <w:r w:rsidRPr="005D3691">
        <w:rPr>
          <w:rStyle w:val="qfsearchtxt"/>
          <w:rFonts w:ascii="Arial" w:hAnsi="Arial" w:cs="Arial"/>
          <w:i/>
          <w:iCs/>
          <w:lang w:val="en-US"/>
        </w:rPr>
        <w:t>n</w:t>
      </w:r>
      <w:r>
        <w:rPr>
          <w:rFonts w:ascii="Arial" w:hAnsi="Arial" w:cs="Arial"/>
        </w:rPr>
        <w:t xml:space="preserve">: Полное давление, </w:t>
      </w:r>
      <w:r w:rsidRPr="004C5F24">
        <w:rPr>
          <w:rFonts w:ascii="Arial" w:hAnsi="Arial" w:cs="Arial"/>
        </w:rPr>
        <w:t>откорректированное по отношению к нормальному атмосферному давлению.</w:t>
      </w:r>
    </w:p>
    <w:p w14:paraId="0E1C8F4C" w14:textId="77777777" w:rsidR="00003DA5" w:rsidRPr="00003DA5" w:rsidRDefault="00003DA5" w:rsidP="00003DA5">
      <w:pPr>
        <w:tabs>
          <w:tab w:val="left" w:pos="3615"/>
        </w:tabs>
        <w:ind w:firstLine="567"/>
        <w:jc w:val="both"/>
        <w:rPr>
          <w:rFonts w:ascii="Arial" w:hAnsi="Arial" w:cs="Arial"/>
        </w:rPr>
      </w:pPr>
      <w:r w:rsidRPr="00003DA5">
        <w:rPr>
          <w:rFonts w:ascii="Arial" w:hAnsi="Arial" w:cs="Arial"/>
        </w:rPr>
        <w:t>3.3 Сокращения:</w:t>
      </w:r>
    </w:p>
    <w:p w14:paraId="78B20A02" w14:textId="77777777" w:rsidR="00003DA5" w:rsidRPr="00003DA5" w:rsidRDefault="00003DA5" w:rsidP="00003DA5">
      <w:pPr>
        <w:tabs>
          <w:tab w:val="left" w:pos="3615"/>
        </w:tabs>
        <w:ind w:firstLine="567"/>
        <w:jc w:val="both"/>
        <w:rPr>
          <w:rFonts w:ascii="Arial" w:hAnsi="Arial" w:cs="Arial"/>
        </w:rPr>
      </w:pPr>
      <w:r w:rsidRPr="00003DA5">
        <w:rPr>
          <w:rFonts w:ascii="Arial" w:hAnsi="Arial" w:cs="Arial"/>
        </w:rPr>
        <w:t>3.3.1 СУГ (LPG) - сжиженный углеводородный газ.</w:t>
      </w:r>
    </w:p>
    <w:p w14:paraId="652CC14B" w14:textId="6136DFCB" w:rsidR="00B815EB" w:rsidRDefault="00003DA5" w:rsidP="00003DA5">
      <w:pPr>
        <w:tabs>
          <w:tab w:val="left" w:pos="3615"/>
        </w:tabs>
        <w:ind w:firstLine="567"/>
        <w:jc w:val="both"/>
        <w:rPr>
          <w:rFonts w:ascii="Arial" w:hAnsi="Arial" w:cs="Arial"/>
        </w:rPr>
      </w:pPr>
      <w:r w:rsidRPr="00003DA5">
        <w:rPr>
          <w:rFonts w:ascii="Arial" w:hAnsi="Arial" w:cs="Arial"/>
        </w:rPr>
        <w:t>3.3.2 V/L - соотношение пара к жидкости.</w:t>
      </w:r>
    </w:p>
    <w:p w14:paraId="01005761" w14:textId="77777777" w:rsidR="00B815EB" w:rsidRDefault="00B815EB" w:rsidP="00B815EB">
      <w:pPr>
        <w:tabs>
          <w:tab w:val="left" w:pos="3615"/>
        </w:tabs>
        <w:ind w:firstLine="567"/>
        <w:jc w:val="both"/>
        <w:rPr>
          <w:rFonts w:ascii="Arial" w:hAnsi="Arial" w:cs="Arial"/>
        </w:rPr>
      </w:pPr>
    </w:p>
    <w:p w14:paraId="5BFDC742" w14:textId="77777777" w:rsidR="0092269D" w:rsidRPr="00400CFC" w:rsidRDefault="0092269D" w:rsidP="00890284">
      <w:pPr>
        <w:tabs>
          <w:tab w:val="left" w:pos="3615"/>
        </w:tabs>
        <w:ind w:firstLine="567"/>
        <w:jc w:val="both"/>
        <w:rPr>
          <w:rFonts w:ascii="Arial" w:hAnsi="Arial" w:cs="Arial"/>
          <w:b/>
        </w:rPr>
      </w:pPr>
    </w:p>
    <w:p w14:paraId="31D20A9D" w14:textId="77777777" w:rsidR="00696BAE" w:rsidRPr="009A3EE8" w:rsidRDefault="00A547DC" w:rsidP="00890284">
      <w:pPr>
        <w:tabs>
          <w:tab w:val="left" w:pos="3615"/>
        </w:tabs>
        <w:ind w:firstLine="567"/>
        <w:jc w:val="both"/>
        <w:rPr>
          <w:rFonts w:ascii="Arial" w:hAnsi="Arial" w:cs="Arial"/>
          <w:b/>
        </w:rPr>
      </w:pPr>
      <w:r w:rsidRPr="009A3EE8">
        <w:rPr>
          <w:rFonts w:ascii="Arial" w:hAnsi="Arial" w:cs="Arial"/>
          <w:b/>
        </w:rPr>
        <w:t>4</w:t>
      </w:r>
      <w:r w:rsidR="00696BAE" w:rsidRPr="009A3EE8">
        <w:rPr>
          <w:rFonts w:ascii="Arial" w:hAnsi="Arial" w:cs="Arial"/>
          <w:b/>
        </w:rPr>
        <w:t xml:space="preserve"> Сущность метода</w:t>
      </w:r>
    </w:p>
    <w:p w14:paraId="61EE087E" w14:textId="77777777" w:rsidR="00696BAE" w:rsidRPr="00CB6147" w:rsidRDefault="00696BAE" w:rsidP="00890284">
      <w:pPr>
        <w:tabs>
          <w:tab w:val="left" w:pos="3615"/>
        </w:tabs>
        <w:ind w:firstLine="567"/>
        <w:jc w:val="both"/>
        <w:rPr>
          <w:rFonts w:ascii="Arial" w:hAnsi="Arial" w:cs="Arial"/>
          <w:b/>
        </w:rPr>
      </w:pPr>
    </w:p>
    <w:p w14:paraId="03C8B35A" w14:textId="77777777" w:rsidR="00696BAE" w:rsidRPr="00CB6147" w:rsidRDefault="00696BAE" w:rsidP="00890284">
      <w:pPr>
        <w:tabs>
          <w:tab w:val="left" w:pos="3615"/>
        </w:tabs>
        <w:ind w:firstLine="567"/>
        <w:jc w:val="both"/>
        <w:rPr>
          <w:rFonts w:ascii="Arial" w:hAnsi="Arial" w:cs="Arial"/>
          <w:b/>
        </w:rPr>
      </w:pPr>
    </w:p>
    <w:p w14:paraId="080DC930" w14:textId="113FB2E9" w:rsidR="0092269D" w:rsidRDefault="009A3EE8" w:rsidP="009A3EE8">
      <w:pPr>
        <w:widowControl w:val="0"/>
        <w:ind w:firstLine="567"/>
        <w:jc w:val="both"/>
        <w:outlineLvl w:val="0"/>
        <w:rPr>
          <w:rFonts w:ascii="Arial" w:hAnsi="Arial" w:cs="Arial"/>
        </w:rPr>
      </w:pPr>
      <w:r w:rsidRPr="009A3EE8">
        <w:rPr>
          <w:rFonts w:ascii="Arial" w:hAnsi="Arial" w:cs="Arial"/>
        </w:rPr>
        <w:t>4.1 Применяется измерительная камера с встроенным поршнем, камера промывается</w:t>
      </w:r>
      <w:r>
        <w:rPr>
          <w:rFonts w:ascii="Arial" w:hAnsi="Arial" w:cs="Arial"/>
        </w:rPr>
        <w:t xml:space="preserve"> </w:t>
      </w:r>
      <w:r w:rsidRPr="009A3EE8">
        <w:rPr>
          <w:rFonts w:ascii="Arial" w:hAnsi="Arial" w:cs="Arial"/>
        </w:rPr>
        <w:t>три раза частью пробы, которая затем сливается. Проба определенного объема втягивается</w:t>
      </w:r>
      <w:r>
        <w:rPr>
          <w:rFonts w:ascii="Arial" w:hAnsi="Arial" w:cs="Arial"/>
        </w:rPr>
        <w:t xml:space="preserve"> </w:t>
      </w:r>
      <w:r w:rsidRPr="009A3EE8">
        <w:rPr>
          <w:rFonts w:ascii="Arial" w:hAnsi="Arial" w:cs="Arial"/>
        </w:rPr>
        <w:t>в герметичную камеру с регулируемой температурой 5 °С, до достижения требуемого</w:t>
      </w:r>
      <w:r>
        <w:rPr>
          <w:rFonts w:ascii="Arial" w:hAnsi="Arial" w:cs="Arial"/>
        </w:rPr>
        <w:t xml:space="preserve"> </w:t>
      </w:r>
      <w:r w:rsidRPr="009A3EE8">
        <w:rPr>
          <w:rFonts w:ascii="Arial" w:hAnsi="Arial" w:cs="Arial"/>
        </w:rPr>
        <w:t>уровня поршня. После герметизации камеры, путем перемещения поршня, объем</w:t>
      </w:r>
      <w:r>
        <w:rPr>
          <w:rFonts w:ascii="Arial" w:hAnsi="Arial" w:cs="Arial"/>
        </w:rPr>
        <w:t xml:space="preserve"> </w:t>
      </w:r>
      <w:r w:rsidRPr="009A3EE8">
        <w:rPr>
          <w:rFonts w:ascii="Arial" w:hAnsi="Arial" w:cs="Arial"/>
        </w:rPr>
        <w:t>расширяется до тех пор, пока конечный объем достигнет соотношения пара к жидкости</w:t>
      </w:r>
      <w:r>
        <w:rPr>
          <w:rFonts w:ascii="Arial" w:hAnsi="Arial" w:cs="Arial"/>
        </w:rPr>
        <w:t>.</w:t>
      </w:r>
    </w:p>
    <w:p w14:paraId="4FFBFDAD" w14:textId="56B7EB96" w:rsidR="009A3EE8" w:rsidRDefault="009A3EE8" w:rsidP="009A3EE8">
      <w:pPr>
        <w:widowControl w:val="0"/>
        <w:ind w:firstLine="567"/>
        <w:jc w:val="both"/>
        <w:outlineLvl w:val="0"/>
        <w:rPr>
          <w:rFonts w:ascii="Arial" w:hAnsi="Arial" w:cs="Arial"/>
        </w:rPr>
      </w:pPr>
      <w:r w:rsidRPr="009A3EE8">
        <w:rPr>
          <w:rFonts w:ascii="Arial" w:hAnsi="Arial" w:cs="Arial"/>
        </w:rPr>
        <w:t>4.2 Наблюдаемое полное давление в состоянии равновесия корректируется</w:t>
      </w:r>
      <w:r>
        <w:rPr>
          <w:rFonts w:ascii="Arial" w:hAnsi="Arial" w:cs="Arial"/>
        </w:rPr>
        <w:t xml:space="preserve"> </w:t>
      </w:r>
      <w:r w:rsidRPr="009A3EE8">
        <w:rPr>
          <w:rFonts w:ascii="Arial" w:hAnsi="Arial" w:cs="Arial"/>
        </w:rPr>
        <w:t>относительно 101,3 кПа, и записывается в протокол испытаний как давление насыщенных</w:t>
      </w:r>
      <w:r>
        <w:rPr>
          <w:rFonts w:ascii="Arial" w:hAnsi="Arial" w:cs="Arial"/>
        </w:rPr>
        <w:t xml:space="preserve"> </w:t>
      </w:r>
      <w:r w:rsidRPr="009A3EE8">
        <w:rPr>
          <w:rFonts w:ascii="Arial" w:hAnsi="Arial" w:cs="Arial"/>
        </w:rPr>
        <w:t>паров СУГ, при выбранной температуре испытания.</w:t>
      </w:r>
    </w:p>
    <w:p w14:paraId="6FAE375B" w14:textId="77777777" w:rsidR="009A3EE8" w:rsidRDefault="009A3EE8" w:rsidP="009A3EE8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14:paraId="098EA2C3" w14:textId="77777777" w:rsidR="009A3EE8" w:rsidRPr="0081570C" w:rsidRDefault="009A3EE8" w:rsidP="009A3EE8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14:paraId="2BDB9BB5" w14:textId="1CB27662" w:rsidR="0099537F" w:rsidRPr="009A3EE8" w:rsidRDefault="009A3EE8" w:rsidP="009A3EE8">
      <w:pPr>
        <w:widowControl w:val="0"/>
        <w:ind w:firstLine="567"/>
        <w:jc w:val="both"/>
        <w:outlineLvl w:val="0"/>
        <w:rPr>
          <w:rFonts w:ascii="Arial" w:hAnsi="Arial" w:cs="Arial"/>
          <w:b/>
        </w:rPr>
      </w:pPr>
      <w:r w:rsidRPr="009A3EE8">
        <w:rPr>
          <w:rFonts w:ascii="Arial" w:hAnsi="Arial" w:cs="Arial"/>
          <w:b/>
        </w:rPr>
        <w:t>5 Значение и применение</w:t>
      </w:r>
    </w:p>
    <w:p w14:paraId="1C02EE35" w14:textId="77777777" w:rsidR="009A3EE8" w:rsidRDefault="009A3EE8" w:rsidP="009A3EE8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14:paraId="377931A9" w14:textId="77777777" w:rsidR="009A3EE8" w:rsidRDefault="009A3EE8" w:rsidP="009A3EE8">
      <w:pPr>
        <w:widowControl w:val="0"/>
        <w:ind w:firstLine="567"/>
        <w:jc w:val="both"/>
        <w:outlineLvl w:val="0"/>
        <w:rPr>
          <w:rFonts w:ascii="Arial" w:hAnsi="Arial" w:cs="Arial"/>
        </w:rPr>
      </w:pPr>
    </w:p>
    <w:p w14:paraId="3B2A42D0" w14:textId="6DEB2F75" w:rsidR="007F1577" w:rsidRPr="007F1577" w:rsidRDefault="007F1577" w:rsidP="007F1577">
      <w:pPr>
        <w:ind w:firstLine="567"/>
        <w:jc w:val="both"/>
        <w:rPr>
          <w:rFonts w:ascii="Arial" w:hAnsi="Arial" w:cs="Arial"/>
        </w:rPr>
      </w:pPr>
      <w:r w:rsidRPr="007F1577">
        <w:rPr>
          <w:rFonts w:ascii="Arial" w:hAnsi="Arial" w:cs="Arial"/>
        </w:rPr>
        <w:t xml:space="preserve">5.1 Информация о давлении насыщенных паров </w:t>
      </w:r>
      <w:r>
        <w:rPr>
          <w:rFonts w:ascii="Arial" w:hAnsi="Arial" w:cs="Arial"/>
        </w:rPr>
        <w:t xml:space="preserve">сжиженного углеводородного газа </w:t>
      </w:r>
      <w:r w:rsidRPr="007F1577">
        <w:rPr>
          <w:rFonts w:ascii="Arial" w:hAnsi="Arial" w:cs="Arial"/>
        </w:rPr>
        <w:t>является уместной при выборе надлежаще спроектированных судов-хранилищ,</w:t>
      </w:r>
      <w:r>
        <w:rPr>
          <w:rFonts w:ascii="Arial" w:hAnsi="Arial" w:cs="Arial"/>
        </w:rPr>
        <w:t xml:space="preserve"> </w:t>
      </w:r>
      <w:r w:rsidRPr="007F1577">
        <w:rPr>
          <w:rFonts w:ascii="Arial" w:hAnsi="Arial" w:cs="Arial"/>
        </w:rPr>
        <w:t>контейнеров для морских перевозок и потребительского утилизационного оборудования,</w:t>
      </w:r>
      <w:r>
        <w:rPr>
          <w:rFonts w:ascii="Arial" w:hAnsi="Arial" w:cs="Arial"/>
        </w:rPr>
        <w:t xml:space="preserve"> </w:t>
      </w:r>
      <w:r w:rsidRPr="007F1577">
        <w:rPr>
          <w:rFonts w:ascii="Arial" w:hAnsi="Arial" w:cs="Arial"/>
        </w:rPr>
        <w:t>для гарантирования безопасного обращения с указанной продукцией.</w:t>
      </w:r>
    </w:p>
    <w:p w14:paraId="2D9572F9" w14:textId="60175E6D" w:rsidR="007F1577" w:rsidRPr="007F1577" w:rsidRDefault="007F1577" w:rsidP="007F1577">
      <w:pPr>
        <w:ind w:firstLine="567"/>
        <w:jc w:val="both"/>
        <w:rPr>
          <w:rFonts w:ascii="Arial" w:hAnsi="Arial" w:cs="Arial"/>
        </w:rPr>
      </w:pPr>
      <w:r w:rsidRPr="007F1577">
        <w:rPr>
          <w:rFonts w:ascii="Arial" w:hAnsi="Arial" w:cs="Arial"/>
        </w:rPr>
        <w:t xml:space="preserve">5.2 Определение давления насыщенных паров </w:t>
      </w:r>
      <w:r>
        <w:rPr>
          <w:rFonts w:ascii="Arial" w:hAnsi="Arial" w:cs="Arial"/>
        </w:rPr>
        <w:t xml:space="preserve">сжиженного углеводородного газа </w:t>
      </w:r>
      <w:r w:rsidRPr="007F1577">
        <w:rPr>
          <w:rFonts w:ascii="Arial" w:hAnsi="Arial" w:cs="Arial"/>
        </w:rPr>
        <w:t>является важным для целей безопасности, гарантирование того, что максимальные</w:t>
      </w:r>
      <w:r>
        <w:rPr>
          <w:rFonts w:ascii="Arial" w:hAnsi="Arial" w:cs="Arial"/>
        </w:rPr>
        <w:t xml:space="preserve"> </w:t>
      </w:r>
      <w:r w:rsidRPr="007F1577">
        <w:rPr>
          <w:rFonts w:ascii="Arial" w:hAnsi="Arial" w:cs="Arial"/>
        </w:rPr>
        <w:t>рабочие проектные давления хранилища, загрузочного устройства, и топливной системы</w:t>
      </w:r>
      <w:r>
        <w:rPr>
          <w:rFonts w:ascii="Arial" w:hAnsi="Arial" w:cs="Arial"/>
        </w:rPr>
        <w:t xml:space="preserve"> </w:t>
      </w:r>
      <w:r w:rsidRPr="007F1577">
        <w:rPr>
          <w:rFonts w:ascii="Arial" w:hAnsi="Arial" w:cs="Arial"/>
        </w:rPr>
        <w:t>не будут превышены в условиях нормальной рабочей температуры.</w:t>
      </w:r>
    </w:p>
    <w:p w14:paraId="36377A5A" w14:textId="40147B5F" w:rsidR="007F1577" w:rsidRPr="007F1577" w:rsidRDefault="007F1577" w:rsidP="007F1577">
      <w:pPr>
        <w:ind w:firstLine="567"/>
        <w:jc w:val="both"/>
        <w:rPr>
          <w:rFonts w:ascii="Arial" w:hAnsi="Arial" w:cs="Arial"/>
        </w:rPr>
      </w:pPr>
      <w:r w:rsidRPr="007F1577">
        <w:rPr>
          <w:rFonts w:ascii="Arial" w:hAnsi="Arial" w:cs="Arial"/>
        </w:rPr>
        <w:t xml:space="preserve">5.3 Для сжиженных углеводородных газов, давление насыщенных </w:t>
      </w:r>
      <w:r>
        <w:rPr>
          <w:rFonts w:ascii="Arial" w:hAnsi="Arial" w:cs="Arial"/>
        </w:rPr>
        <w:t xml:space="preserve">паров можно </w:t>
      </w:r>
      <w:r w:rsidRPr="007F1577">
        <w:rPr>
          <w:rFonts w:ascii="Arial" w:hAnsi="Arial" w:cs="Arial"/>
        </w:rPr>
        <w:t>считать полуколичественной мерой количес</w:t>
      </w:r>
      <w:r>
        <w:rPr>
          <w:rFonts w:ascii="Arial" w:hAnsi="Arial" w:cs="Arial"/>
        </w:rPr>
        <w:t xml:space="preserve">тва, наиболее летучих веществ в </w:t>
      </w:r>
      <w:r w:rsidRPr="007F1577">
        <w:rPr>
          <w:rFonts w:ascii="Arial" w:hAnsi="Arial" w:cs="Arial"/>
        </w:rPr>
        <w:t>нефтепродукте.</w:t>
      </w:r>
    </w:p>
    <w:p w14:paraId="5438054F" w14:textId="1CC296B8" w:rsidR="006E2AEF" w:rsidRDefault="007F1577" w:rsidP="007F1577">
      <w:pPr>
        <w:ind w:firstLine="567"/>
        <w:jc w:val="both"/>
        <w:rPr>
          <w:rFonts w:ascii="Arial" w:hAnsi="Arial" w:cs="Arial"/>
        </w:rPr>
      </w:pPr>
      <w:r w:rsidRPr="007F1577">
        <w:rPr>
          <w:rFonts w:ascii="Arial" w:hAnsi="Arial" w:cs="Arial"/>
        </w:rPr>
        <w:t>5.4 В настоящем стандарте применяется небо</w:t>
      </w:r>
      <w:r>
        <w:rPr>
          <w:rFonts w:ascii="Arial" w:hAnsi="Arial" w:cs="Arial"/>
        </w:rPr>
        <w:t xml:space="preserve">льшой объем пробы и исключается </w:t>
      </w:r>
      <w:r w:rsidRPr="007F1577">
        <w:rPr>
          <w:rFonts w:ascii="Arial" w:hAnsi="Arial" w:cs="Arial"/>
        </w:rPr>
        <w:t>любое ручное управление измерительной камерой, находящейся под высоким давлением.</w:t>
      </w:r>
    </w:p>
    <w:p w14:paraId="5871017F" w14:textId="77777777" w:rsidR="009A3EE8" w:rsidRDefault="009A3EE8" w:rsidP="006E2AEF">
      <w:pPr>
        <w:ind w:firstLine="567"/>
        <w:jc w:val="both"/>
        <w:rPr>
          <w:rFonts w:ascii="Arial" w:hAnsi="Arial" w:cs="Arial"/>
        </w:rPr>
      </w:pPr>
    </w:p>
    <w:p w14:paraId="227E49CE" w14:textId="77777777" w:rsidR="00E70930" w:rsidRDefault="00E70930" w:rsidP="006E2AEF">
      <w:pPr>
        <w:ind w:firstLine="567"/>
        <w:jc w:val="both"/>
        <w:rPr>
          <w:rFonts w:ascii="Arial" w:hAnsi="Arial" w:cs="Arial"/>
        </w:rPr>
      </w:pPr>
    </w:p>
    <w:p w14:paraId="61E22E50" w14:textId="77777777" w:rsidR="00E70930" w:rsidRDefault="00E70930" w:rsidP="006E2AEF">
      <w:pPr>
        <w:ind w:firstLine="567"/>
        <w:jc w:val="both"/>
        <w:rPr>
          <w:rFonts w:ascii="Arial" w:hAnsi="Arial" w:cs="Arial"/>
        </w:rPr>
      </w:pPr>
    </w:p>
    <w:p w14:paraId="3D17A208" w14:textId="77777777" w:rsidR="00E70930" w:rsidRDefault="00E70930" w:rsidP="006E2AEF">
      <w:pPr>
        <w:ind w:firstLine="567"/>
        <w:jc w:val="both"/>
        <w:rPr>
          <w:rFonts w:ascii="Arial" w:hAnsi="Arial" w:cs="Arial"/>
        </w:rPr>
      </w:pPr>
    </w:p>
    <w:p w14:paraId="04308510" w14:textId="4034FC96" w:rsidR="006E2AEF" w:rsidRPr="005152EB" w:rsidRDefault="006E2AEF" w:rsidP="006E2AEF">
      <w:pPr>
        <w:ind w:firstLine="567"/>
        <w:jc w:val="both"/>
        <w:rPr>
          <w:rFonts w:ascii="Arial" w:hAnsi="Arial" w:cs="Arial"/>
          <w:color w:val="1F497D"/>
        </w:rPr>
      </w:pPr>
      <w:r w:rsidRPr="005152EB">
        <w:rPr>
          <w:rFonts w:ascii="Arial" w:hAnsi="Arial" w:cs="Arial"/>
          <w:b/>
          <w:lang w:val="kk-KZ"/>
        </w:rPr>
        <w:t>6</w:t>
      </w:r>
      <w:r w:rsidRPr="005152EB">
        <w:rPr>
          <w:rFonts w:ascii="Arial" w:hAnsi="Arial" w:cs="Arial"/>
          <w:b/>
        </w:rPr>
        <w:t xml:space="preserve"> </w:t>
      </w:r>
      <w:r w:rsidR="005152EB" w:rsidRPr="005152EB">
        <w:rPr>
          <w:rFonts w:ascii="Arial" w:hAnsi="Arial" w:cs="Arial"/>
          <w:b/>
          <w:lang w:val="kk-KZ"/>
        </w:rPr>
        <w:t>Оборудование</w:t>
      </w:r>
    </w:p>
    <w:p w14:paraId="546D76BA" w14:textId="77777777" w:rsidR="006E2AEF" w:rsidRPr="005152EB" w:rsidRDefault="006E2AEF" w:rsidP="006E2AEF">
      <w:pPr>
        <w:ind w:firstLine="567"/>
        <w:jc w:val="both"/>
        <w:rPr>
          <w:rFonts w:ascii="Arial" w:hAnsi="Arial" w:cs="Arial"/>
        </w:rPr>
      </w:pPr>
    </w:p>
    <w:p w14:paraId="06709517" w14:textId="77777777" w:rsidR="006F3501" w:rsidRDefault="006F3501" w:rsidP="006E2AEF">
      <w:pPr>
        <w:ind w:firstLine="567"/>
        <w:jc w:val="both"/>
        <w:rPr>
          <w:rFonts w:ascii="Arial" w:hAnsi="Arial" w:cs="Arial"/>
        </w:rPr>
      </w:pPr>
    </w:p>
    <w:p w14:paraId="4BCAD7A4" w14:textId="19A6E40E" w:rsidR="005152EB" w:rsidRDefault="005152EB" w:rsidP="005152EB">
      <w:pPr>
        <w:ind w:firstLine="567"/>
        <w:jc w:val="both"/>
        <w:rPr>
          <w:rFonts w:ascii="Arial" w:hAnsi="Arial" w:cs="Arial"/>
        </w:rPr>
      </w:pPr>
      <w:r w:rsidRPr="005152EB">
        <w:rPr>
          <w:rFonts w:ascii="Arial" w:hAnsi="Arial" w:cs="Arial"/>
        </w:rPr>
        <w:t>6.1 Аппарат для определения давления</w:t>
      </w:r>
      <w:r>
        <w:rPr>
          <w:rFonts w:ascii="Arial" w:hAnsi="Arial" w:cs="Arial"/>
        </w:rPr>
        <w:t xml:space="preserve"> насыщенных паров. Тип аппарата </w:t>
      </w:r>
      <w:r w:rsidRPr="005152EB">
        <w:rPr>
          <w:rFonts w:ascii="Arial" w:hAnsi="Arial" w:cs="Arial"/>
        </w:rPr>
        <w:t>подходящий для настоящего стандарта в котором исследуется небольшой объем,</w:t>
      </w:r>
      <w:r>
        <w:rPr>
          <w:rFonts w:ascii="Arial" w:hAnsi="Arial" w:cs="Arial"/>
        </w:rPr>
        <w:t xml:space="preserve"> </w:t>
      </w:r>
      <w:r w:rsidRPr="005152EB">
        <w:rPr>
          <w:rFonts w:ascii="Arial" w:hAnsi="Arial" w:cs="Arial"/>
        </w:rPr>
        <w:t>имеющий измерительную камеру цилиндр</w:t>
      </w:r>
      <w:r>
        <w:rPr>
          <w:rFonts w:ascii="Arial" w:hAnsi="Arial" w:cs="Arial"/>
        </w:rPr>
        <w:t xml:space="preserve">ической формы с соответствующим </w:t>
      </w:r>
      <w:r w:rsidRPr="005152EB">
        <w:rPr>
          <w:rFonts w:ascii="Arial" w:hAnsi="Arial" w:cs="Arial"/>
        </w:rPr>
        <w:t>оборудованием для контроля температуры в камере, в диапазоне от 5 °С до 70 °С.</w:t>
      </w:r>
      <w:r>
        <w:rPr>
          <w:rFonts w:ascii="Arial" w:hAnsi="Arial" w:cs="Arial"/>
        </w:rPr>
        <w:t xml:space="preserve"> </w:t>
      </w:r>
      <w:r w:rsidRPr="005152EB">
        <w:rPr>
          <w:rFonts w:ascii="Arial" w:hAnsi="Arial" w:cs="Arial"/>
        </w:rPr>
        <w:t>Измерительная камера должна быть оснащена подвижным поршнем с максимальным</w:t>
      </w:r>
      <w:r>
        <w:rPr>
          <w:rFonts w:ascii="Arial" w:hAnsi="Arial" w:cs="Arial"/>
        </w:rPr>
        <w:t xml:space="preserve"> </w:t>
      </w:r>
      <w:r w:rsidRPr="005152EB">
        <w:rPr>
          <w:rFonts w:ascii="Arial" w:hAnsi="Arial" w:cs="Arial"/>
        </w:rPr>
        <w:t>мертвым объемом менее 1 % от общего объема в самом нижнем положении, для</w:t>
      </w:r>
      <w:r>
        <w:rPr>
          <w:rFonts w:ascii="Arial" w:hAnsi="Arial" w:cs="Arial"/>
        </w:rPr>
        <w:t xml:space="preserve"> </w:t>
      </w:r>
      <w:r w:rsidRPr="005152EB">
        <w:rPr>
          <w:rFonts w:ascii="Arial" w:hAnsi="Arial" w:cs="Arial"/>
        </w:rPr>
        <w:t>обеспечения введения пробы в измерительную камеру и расширение до нужного</w:t>
      </w:r>
      <w:r>
        <w:rPr>
          <w:rFonts w:ascii="Arial" w:hAnsi="Arial" w:cs="Arial"/>
        </w:rPr>
        <w:t xml:space="preserve"> </w:t>
      </w:r>
      <w:r w:rsidRPr="005152EB">
        <w:rPr>
          <w:rFonts w:ascii="Arial" w:hAnsi="Arial" w:cs="Arial"/>
        </w:rPr>
        <w:t>соотношение пара к жидкости. Статический датчик абсолютного давления должен</w:t>
      </w:r>
      <w:r>
        <w:rPr>
          <w:rFonts w:ascii="Arial" w:hAnsi="Arial" w:cs="Arial"/>
        </w:rPr>
        <w:t xml:space="preserve"> </w:t>
      </w:r>
      <w:r w:rsidRPr="005152EB">
        <w:rPr>
          <w:rFonts w:ascii="Arial" w:hAnsi="Arial" w:cs="Arial"/>
        </w:rPr>
        <w:t>встраиваться в поршень. Измеритель</w:t>
      </w:r>
      <w:r>
        <w:rPr>
          <w:rFonts w:ascii="Arial" w:hAnsi="Arial" w:cs="Arial"/>
        </w:rPr>
        <w:t xml:space="preserve">ная камера должна быть оснащена </w:t>
      </w:r>
      <w:r w:rsidRPr="005152EB">
        <w:rPr>
          <w:rFonts w:ascii="Arial" w:hAnsi="Arial" w:cs="Arial"/>
        </w:rPr>
        <w:t>впускным/выпускным клапанами для введения и удаления пробы. Механизмы поршня и</w:t>
      </w:r>
      <w:r>
        <w:rPr>
          <w:rFonts w:ascii="Arial" w:hAnsi="Arial" w:cs="Arial"/>
        </w:rPr>
        <w:t xml:space="preserve"> </w:t>
      </w:r>
      <w:r w:rsidRPr="005152EB">
        <w:rPr>
          <w:rFonts w:ascii="Arial" w:hAnsi="Arial" w:cs="Arial"/>
        </w:rPr>
        <w:t>клапана должны быть аналогичны температуре измерительной камеры, во избежание</w:t>
      </w:r>
      <w:r>
        <w:rPr>
          <w:rFonts w:ascii="Arial" w:hAnsi="Arial" w:cs="Arial"/>
        </w:rPr>
        <w:t xml:space="preserve"> </w:t>
      </w:r>
      <w:r w:rsidRPr="005152EB">
        <w:rPr>
          <w:rFonts w:ascii="Arial" w:hAnsi="Arial" w:cs="Arial"/>
        </w:rPr>
        <w:t>конденсации или чрезмерного испарения.</w:t>
      </w:r>
    </w:p>
    <w:p w14:paraId="32879CAB" w14:textId="59A07B9E" w:rsidR="005152EB" w:rsidRDefault="00063BE2" w:rsidP="00063BE2">
      <w:pPr>
        <w:ind w:firstLine="567"/>
        <w:jc w:val="both"/>
        <w:rPr>
          <w:rFonts w:ascii="Arial" w:hAnsi="Arial" w:cs="Arial"/>
        </w:rPr>
      </w:pPr>
      <w:r w:rsidRPr="00063BE2">
        <w:rPr>
          <w:rFonts w:ascii="Arial" w:hAnsi="Arial" w:cs="Arial"/>
        </w:rPr>
        <w:t>6.1.1 Испытательная камера должна проектиров</w:t>
      </w:r>
      <w:r>
        <w:rPr>
          <w:rFonts w:ascii="Arial" w:hAnsi="Arial" w:cs="Arial"/>
        </w:rPr>
        <w:t xml:space="preserve">аться с учетом вместимости 5 мл </w:t>
      </w:r>
      <w:r w:rsidRPr="00063BE2">
        <w:rPr>
          <w:rFonts w:ascii="Arial" w:hAnsi="Arial" w:cs="Arial"/>
        </w:rPr>
        <w:t>жидкости и пара, поддерживать соотношение пара к жидкости 0,5:1 с максимальным</w:t>
      </w:r>
      <w:r>
        <w:rPr>
          <w:rFonts w:ascii="Arial" w:hAnsi="Arial" w:cs="Arial"/>
        </w:rPr>
        <w:t xml:space="preserve"> </w:t>
      </w:r>
      <w:r w:rsidRPr="00063BE2">
        <w:rPr>
          <w:rFonts w:ascii="Arial" w:hAnsi="Arial" w:cs="Arial"/>
        </w:rPr>
        <w:t>отклонением 0,02.</w:t>
      </w:r>
    </w:p>
    <w:p w14:paraId="05DE89B6" w14:textId="77777777" w:rsidR="00ED227B" w:rsidRDefault="00ED227B" w:rsidP="00063BE2">
      <w:pPr>
        <w:ind w:firstLine="567"/>
        <w:jc w:val="both"/>
        <w:rPr>
          <w:rFonts w:ascii="Arial" w:hAnsi="Arial" w:cs="Arial"/>
        </w:rPr>
      </w:pPr>
    </w:p>
    <w:p w14:paraId="1BC73E67" w14:textId="77777777" w:rsidR="00ED227B" w:rsidRDefault="00ED227B" w:rsidP="00ED227B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A619A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 xml:space="preserve"> р и м е ч а н и я </w:t>
      </w:r>
    </w:p>
    <w:p w14:paraId="0BE5438E" w14:textId="4109E272" w:rsidR="00ED227B" w:rsidRPr="00ED227B" w:rsidRDefault="00035425" w:rsidP="00ED227B">
      <w:pPr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ED227B" w:rsidRPr="00ED227B">
        <w:rPr>
          <w:rFonts w:ascii="Arial" w:hAnsi="Arial" w:cs="Arial"/>
          <w:sz w:val="20"/>
          <w:szCs w:val="20"/>
        </w:rPr>
        <w:t xml:space="preserve"> Испытательная камера оснащается измерительными приб</w:t>
      </w:r>
      <w:r w:rsidR="00ED227B">
        <w:rPr>
          <w:rFonts w:ascii="Arial" w:hAnsi="Arial" w:cs="Arial"/>
          <w:sz w:val="20"/>
          <w:szCs w:val="20"/>
        </w:rPr>
        <w:t xml:space="preserve">орами, обеспечивающими заданные </w:t>
      </w:r>
      <w:r w:rsidR="00ED227B" w:rsidRPr="00ED227B">
        <w:rPr>
          <w:rFonts w:ascii="Arial" w:hAnsi="Arial" w:cs="Arial"/>
          <w:sz w:val="20"/>
          <w:szCs w:val="20"/>
        </w:rPr>
        <w:t>значения точности и систематической погрешности, изготовленными из никелированного алюминия и</w:t>
      </w:r>
      <w:r w:rsidR="00ED227B">
        <w:rPr>
          <w:rFonts w:ascii="Arial" w:hAnsi="Arial" w:cs="Arial"/>
          <w:sz w:val="20"/>
          <w:szCs w:val="20"/>
        </w:rPr>
        <w:t xml:space="preserve"> </w:t>
      </w:r>
      <w:r w:rsidR="00ED227B" w:rsidRPr="00ED227B">
        <w:rPr>
          <w:rFonts w:ascii="Arial" w:hAnsi="Arial" w:cs="Arial"/>
          <w:sz w:val="20"/>
          <w:szCs w:val="20"/>
        </w:rPr>
        <w:t>нержавеющей стали.</w:t>
      </w:r>
    </w:p>
    <w:p w14:paraId="4555CFFA" w14:textId="33411445" w:rsidR="00ED227B" w:rsidRPr="00ED227B" w:rsidRDefault="00ED227B" w:rsidP="00ED227B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ED227B">
        <w:rPr>
          <w:rFonts w:ascii="Arial" w:hAnsi="Arial" w:cs="Arial"/>
          <w:sz w:val="20"/>
          <w:szCs w:val="20"/>
        </w:rPr>
        <w:t xml:space="preserve">2 Могут использоваться испытательные камеры с объемом более 5 </w:t>
      </w:r>
      <w:r>
        <w:rPr>
          <w:rFonts w:ascii="Arial" w:hAnsi="Arial" w:cs="Arial"/>
          <w:sz w:val="20"/>
          <w:szCs w:val="20"/>
        </w:rPr>
        <w:t xml:space="preserve">мл, но для таких камер значения </w:t>
      </w:r>
      <w:r w:rsidRPr="00ED227B">
        <w:rPr>
          <w:rFonts w:ascii="Arial" w:hAnsi="Arial" w:cs="Arial"/>
          <w:sz w:val="20"/>
          <w:szCs w:val="20"/>
        </w:rPr>
        <w:t>точности и систематической погрешности (см. раздел 15) неизвестны.</w:t>
      </w:r>
    </w:p>
    <w:p w14:paraId="081880E4" w14:textId="77777777" w:rsidR="00ED227B" w:rsidRDefault="00ED227B" w:rsidP="00063BE2">
      <w:pPr>
        <w:ind w:firstLine="567"/>
        <w:jc w:val="both"/>
        <w:rPr>
          <w:rFonts w:ascii="Arial" w:hAnsi="Arial" w:cs="Arial"/>
        </w:rPr>
      </w:pPr>
    </w:p>
    <w:p w14:paraId="2F1560DA" w14:textId="2BEFA6A1" w:rsidR="00ED227B" w:rsidRDefault="002C4C0A" w:rsidP="002C4C0A">
      <w:pPr>
        <w:ind w:firstLine="567"/>
        <w:jc w:val="both"/>
        <w:rPr>
          <w:rFonts w:ascii="Arial" w:hAnsi="Arial" w:cs="Arial"/>
        </w:rPr>
      </w:pPr>
      <w:r w:rsidRPr="002C4C0A">
        <w:rPr>
          <w:rFonts w:ascii="Arial" w:hAnsi="Arial" w:cs="Arial"/>
        </w:rPr>
        <w:t>6.1.2 Для поддержания заданной тем</w:t>
      </w:r>
      <w:r>
        <w:rPr>
          <w:rFonts w:ascii="Arial" w:hAnsi="Arial" w:cs="Arial"/>
        </w:rPr>
        <w:t xml:space="preserve">пературы измерительной камеры в </w:t>
      </w:r>
      <w:r w:rsidRPr="002C4C0A">
        <w:rPr>
          <w:rFonts w:ascii="Arial" w:hAnsi="Arial" w:cs="Arial"/>
        </w:rPr>
        <w:t>пределах ± 0,1 °С в течение процедуры измерения давления насыщенных паров, должен</w:t>
      </w:r>
      <w:r>
        <w:rPr>
          <w:rFonts w:ascii="Arial" w:hAnsi="Arial" w:cs="Arial"/>
        </w:rPr>
        <w:t xml:space="preserve"> </w:t>
      </w:r>
      <w:r w:rsidRPr="002C4C0A">
        <w:rPr>
          <w:rFonts w:ascii="Arial" w:hAnsi="Arial" w:cs="Arial"/>
        </w:rPr>
        <w:t>использоваться электронный регулятор температуры.</w:t>
      </w:r>
    </w:p>
    <w:p w14:paraId="23D82DCE" w14:textId="6137C44E" w:rsidR="002C4C0A" w:rsidRDefault="002C3AC8" w:rsidP="002C3AC8">
      <w:pPr>
        <w:ind w:firstLine="567"/>
        <w:jc w:val="both"/>
        <w:rPr>
          <w:rFonts w:ascii="Arial" w:hAnsi="Arial" w:cs="Arial"/>
        </w:rPr>
      </w:pPr>
      <w:r w:rsidRPr="002C3AC8">
        <w:rPr>
          <w:rFonts w:ascii="Arial" w:hAnsi="Arial" w:cs="Arial"/>
        </w:rPr>
        <w:t>6.1.3 Датчик давления должен иметь диапазон</w:t>
      </w:r>
      <w:r>
        <w:rPr>
          <w:rFonts w:ascii="Arial" w:hAnsi="Arial" w:cs="Arial"/>
        </w:rPr>
        <w:t xml:space="preserve"> от 0 до 3500 кПа с минимальным </w:t>
      </w:r>
      <w:r w:rsidRPr="002C3AC8">
        <w:rPr>
          <w:rFonts w:ascii="Arial" w:hAnsi="Arial" w:cs="Arial"/>
        </w:rPr>
        <w:t xml:space="preserve">разрешением 1 кПа. Минимальная точность датчика должна быть </w:t>
      </w:r>
      <w:r>
        <w:rPr>
          <w:rFonts w:ascii="Arial" w:hAnsi="Arial" w:cs="Arial"/>
        </w:rPr>
        <w:br/>
      </w:r>
      <w:r w:rsidRPr="002C3AC8">
        <w:rPr>
          <w:rFonts w:ascii="Arial" w:hAnsi="Arial" w:cs="Arial"/>
        </w:rPr>
        <w:t>± 1 кПа при давлении до</w:t>
      </w:r>
      <w:r>
        <w:rPr>
          <w:rFonts w:ascii="Arial" w:hAnsi="Arial" w:cs="Arial"/>
        </w:rPr>
        <w:t xml:space="preserve"> </w:t>
      </w:r>
      <w:r w:rsidRPr="002C3AC8">
        <w:rPr>
          <w:rFonts w:ascii="Arial" w:hAnsi="Arial" w:cs="Arial"/>
        </w:rPr>
        <w:t>700 кПа, ± 2 кПа при давлении до 1750 кПа, и ± 4 кПа при давлении до 3500 кПа.</w:t>
      </w:r>
    </w:p>
    <w:p w14:paraId="3372DE8C" w14:textId="06E8D08E" w:rsidR="002C3AC8" w:rsidRDefault="002C3AC8" w:rsidP="002C3AC8">
      <w:pPr>
        <w:ind w:firstLine="567"/>
        <w:jc w:val="both"/>
        <w:rPr>
          <w:rFonts w:ascii="Arial" w:hAnsi="Arial" w:cs="Arial"/>
        </w:rPr>
      </w:pPr>
      <w:r w:rsidRPr="002C3AC8">
        <w:rPr>
          <w:rFonts w:ascii="Arial" w:hAnsi="Arial" w:cs="Arial"/>
        </w:rPr>
        <w:t>6.1.4 Платиновый термометр сопротивл</w:t>
      </w:r>
      <w:r>
        <w:rPr>
          <w:rFonts w:ascii="Arial" w:hAnsi="Arial" w:cs="Arial"/>
        </w:rPr>
        <w:t xml:space="preserve">ения или его эквивалент, должен </w:t>
      </w:r>
      <w:r w:rsidRPr="002C3AC8">
        <w:rPr>
          <w:rFonts w:ascii="Arial" w:hAnsi="Arial" w:cs="Arial"/>
        </w:rPr>
        <w:t>использоваться для измерения температуры испытательной камеры. Минимальный</w:t>
      </w:r>
      <w:r>
        <w:rPr>
          <w:rFonts w:ascii="Arial" w:hAnsi="Arial" w:cs="Arial"/>
        </w:rPr>
        <w:t xml:space="preserve"> </w:t>
      </w:r>
      <w:r w:rsidRPr="002C3AC8">
        <w:rPr>
          <w:rFonts w:ascii="Arial" w:hAnsi="Arial" w:cs="Arial"/>
        </w:rPr>
        <w:t>диапазон температуры измерительного устройства должен быть в пределе от 0 °С до 80 °С</w:t>
      </w:r>
      <w:r>
        <w:rPr>
          <w:rFonts w:ascii="Arial" w:hAnsi="Arial" w:cs="Arial"/>
        </w:rPr>
        <w:t xml:space="preserve"> </w:t>
      </w:r>
      <w:r w:rsidRPr="002C3AC8">
        <w:rPr>
          <w:rFonts w:ascii="Arial" w:hAnsi="Arial" w:cs="Arial"/>
        </w:rPr>
        <w:t>с ценой деления 0,1 °С и минимальный точность ±0,1 °С.</w:t>
      </w:r>
    </w:p>
    <w:p w14:paraId="2C959358" w14:textId="1A3B4EAD" w:rsidR="002C3AC8" w:rsidRDefault="002C3AC8" w:rsidP="002C3AC8">
      <w:pPr>
        <w:ind w:firstLine="567"/>
        <w:jc w:val="both"/>
        <w:rPr>
          <w:rFonts w:ascii="Arial" w:hAnsi="Arial" w:cs="Arial"/>
        </w:rPr>
      </w:pPr>
      <w:r w:rsidRPr="002C3AC8">
        <w:rPr>
          <w:rFonts w:ascii="Arial" w:hAnsi="Arial" w:cs="Arial"/>
        </w:rPr>
        <w:t>6.2 Вакуумный насос для калибровки способен с</w:t>
      </w:r>
      <w:r>
        <w:rPr>
          <w:rFonts w:ascii="Arial" w:hAnsi="Arial" w:cs="Arial"/>
        </w:rPr>
        <w:t xml:space="preserve">нижать давление в измерительной </w:t>
      </w:r>
      <w:r w:rsidRPr="002C3AC8">
        <w:rPr>
          <w:rFonts w:ascii="Arial" w:hAnsi="Arial" w:cs="Arial"/>
        </w:rPr>
        <w:t>камере до значения менее 0,01 кПа от абсолютного.</w:t>
      </w:r>
    </w:p>
    <w:p w14:paraId="70461232" w14:textId="0DC7233A" w:rsidR="002C3AC8" w:rsidRDefault="002C3AC8" w:rsidP="002C3AC8">
      <w:pPr>
        <w:ind w:firstLine="567"/>
        <w:jc w:val="both"/>
        <w:rPr>
          <w:rFonts w:ascii="Arial" w:hAnsi="Arial" w:cs="Arial"/>
        </w:rPr>
      </w:pPr>
      <w:r w:rsidRPr="002C3AC8">
        <w:rPr>
          <w:rFonts w:ascii="Arial" w:hAnsi="Arial" w:cs="Arial"/>
        </w:rPr>
        <w:t>6.3 Вакуумметр или электронное вакуумно</w:t>
      </w:r>
      <w:r>
        <w:rPr>
          <w:rFonts w:ascii="Arial" w:hAnsi="Arial" w:cs="Arial"/>
        </w:rPr>
        <w:t xml:space="preserve">е измерительное устройство для </w:t>
      </w:r>
      <w:r w:rsidRPr="002C3AC8">
        <w:rPr>
          <w:rFonts w:ascii="Arial" w:hAnsi="Arial" w:cs="Arial"/>
        </w:rPr>
        <w:t xml:space="preserve">калибровки, охватывающий диапазон </w:t>
      </w:r>
      <w:r>
        <w:rPr>
          <w:rFonts w:ascii="Arial" w:hAnsi="Arial" w:cs="Arial"/>
        </w:rPr>
        <w:t xml:space="preserve">как минимум от 0,01 до 0,67 кПа </w:t>
      </w:r>
      <w:r w:rsidRPr="002C3AC8">
        <w:rPr>
          <w:rFonts w:ascii="Arial" w:hAnsi="Arial" w:cs="Arial"/>
        </w:rPr>
        <w:t>(от 0,1 до 5 мм. рт.ст.). Калибровка электронного вакуумного измерительного устройство</w:t>
      </w:r>
      <w:r>
        <w:rPr>
          <w:rFonts w:ascii="Arial" w:hAnsi="Arial" w:cs="Arial"/>
        </w:rPr>
        <w:t xml:space="preserve"> </w:t>
      </w:r>
      <w:r w:rsidRPr="002C3AC8">
        <w:rPr>
          <w:rFonts w:ascii="Arial" w:hAnsi="Arial" w:cs="Arial"/>
        </w:rPr>
        <w:t>должна регулярно проверяться в соответствии с А6.3 ASTM D2892.</w:t>
      </w:r>
    </w:p>
    <w:p w14:paraId="2B9F1807" w14:textId="3A78D1D5" w:rsidR="002C3AC8" w:rsidRDefault="002C3AC8" w:rsidP="002C3AC8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6.4 </w:t>
      </w:r>
      <w:r w:rsidRPr="002C3AC8">
        <w:rPr>
          <w:rFonts w:ascii="Arial" w:hAnsi="Arial" w:cs="Arial"/>
        </w:rPr>
        <w:t>Устройство для измерения давления калиб</w:t>
      </w:r>
      <w:r>
        <w:rPr>
          <w:rFonts w:ascii="Arial" w:hAnsi="Arial" w:cs="Arial"/>
        </w:rPr>
        <w:t xml:space="preserve">ровки способно измерять местное </w:t>
      </w:r>
      <w:r w:rsidRPr="002C3AC8">
        <w:rPr>
          <w:rFonts w:ascii="Arial" w:hAnsi="Arial" w:cs="Arial"/>
        </w:rPr>
        <w:t>давление, с точностью и разрешением 0,1 кПа (1 мм рт.ст.) или лучше, на высоте по</w:t>
      </w:r>
      <w:r>
        <w:rPr>
          <w:rFonts w:ascii="Arial" w:hAnsi="Arial" w:cs="Arial"/>
        </w:rPr>
        <w:t xml:space="preserve"> </w:t>
      </w:r>
      <w:r w:rsidRPr="002C3AC8">
        <w:rPr>
          <w:rFonts w:ascii="Arial" w:hAnsi="Arial" w:cs="Arial"/>
        </w:rPr>
        <w:t>отношению к уровню моря, аналогичной высоте оборудования в лаборатории.</w:t>
      </w:r>
    </w:p>
    <w:p w14:paraId="1169819D" w14:textId="77777777" w:rsidR="002C3AC8" w:rsidRDefault="002C3AC8" w:rsidP="002C3AC8">
      <w:pPr>
        <w:ind w:firstLine="567"/>
        <w:jc w:val="both"/>
        <w:rPr>
          <w:rFonts w:ascii="Arial" w:hAnsi="Arial" w:cs="Arial"/>
        </w:rPr>
      </w:pPr>
    </w:p>
    <w:p w14:paraId="73C93A87" w14:textId="51EEAE2B" w:rsidR="00F748C8" w:rsidRPr="00F748C8" w:rsidRDefault="00560694" w:rsidP="00F748C8">
      <w:pPr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Style w:val="FontStyle37"/>
          <w:rFonts w:ascii="Arial" w:hAnsi="Arial" w:cs="Arial"/>
          <w:sz w:val="20"/>
          <w:szCs w:val="20"/>
          <w:lang w:eastAsia="en-US"/>
        </w:rPr>
        <w:lastRenderedPageBreak/>
        <w:t>П р и м е ч а н и е</w:t>
      </w:r>
      <w:r w:rsidR="00F748C8" w:rsidRPr="009F07C4">
        <w:rPr>
          <w:rFonts w:ascii="Arial" w:hAnsi="Arial" w:cs="Arial"/>
          <w:sz w:val="20"/>
          <w:szCs w:val="20"/>
        </w:rPr>
        <w:t xml:space="preserve"> </w:t>
      </w:r>
      <w:r w:rsidR="009F07C4" w:rsidRPr="009F07C4">
        <w:rPr>
          <w:rStyle w:val="qfsearchtxt"/>
          <w:rFonts w:ascii="Arial" w:hAnsi="Arial" w:cs="Arial"/>
          <w:iCs/>
          <w:spacing w:val="20"/>
          <w:sz w:val="20"/>
          <w:szCs w:val="20"/>
        </w:rPr>
        <w:t>—</w:t>
      </w:r>
      <w:r w:rsidR="00F748C8" w:rsidRPr="00F748C8">
        <w:rPr>
          <w:rFonts w:ascii="Arial" w:hAnsi="Arial" w:cs="Arial"/>
          <w:sz w:val="20"/>
          <w:szCs w:val="20"/>
        </w:rPr>
        <w:t xml:space="preserve"> Настоящий стандарт не предоставляет полную информацию о подходящих измерительных приборах для проведения настоящего испытания. Подробную информацию о монтаже, эксплуатации и техническом обслуживании каждого измерительного прибора можно найти в инструкциях завода-изготовителя.</w:t>
      </w:r>
    </w:p>
    <w:p w14:paraId="01425833" w14:textId="77777777" w:rsidR="002C3AC8" w:rsidRDefault="002C3AC8" w:rsidP="002C3AC8">
      <w:pPr>
        <w:ind w:firstLine="567"/>
        <w:jc w:val="both"/>
        <w:rPr>
          <w:rFonts w:ascii="Arial" w:hAnsi="Arial" w:cs="Arial"/>
        </w:rPr>
      </w:pPr>
    </w:p>
    <w:p w14:paraId="007470CF" w14:textId="77777777" w:rsidR="00F748C8" w:rsidRDefault="00F748C8" w:rsidP="002C3AC8">
      <w:pPr>
        <w:ind w:firstLine="567"/>
        <w:jc w:val="both"/>
        <w:rPr>
          <w:rFonts w:ascii="Arial" w:hAnsi="Arial" w:cs="Arial"/>
        </w:rPr>
      </w:pPr>
    </w:p>
    <w:p w14:paraId="0E1861C9" w14:textId="586C126B" w:rsidR="00F748C8" w:rsidRPr="00F748C8" w:rsidRDefault="00F748C8" w:rsidP="002C3AC8">
      <w:pPr>
        <w:ind w:firstLine="567"/>
        <w:jc w:val="both"/>
        <w:rPr>
          <w:rFonts w:ascii="Arial" w:hAnsi="Arial" w:cs="Arial"/>
          <w:b/>
        </w:rPr>
      </w:pPr>
      <w:r w:rsidRPr="009F07C4">
        <w:rPr>
          <w:rFonts w:ascii="Arial" w:hAnsi="Arial" w:cs="Arial"/>
          <w:b/>
        </w:rPr>
        <w:t>7 Реагенты и материалы</w:t>
      </w:r>
    </w:p>
    <w:p w14:paraId="450B7344" w14:textId="77777777" w:rsidR="00F748C8" w:rsidRDefault="00F748C8" w:rsidP="002C3AC8">
      <w:pPr>
        <w:ind w:firstLine="567"/>
        <w:jc w:val="both"/>
        <w:rPr>
          <w:rFonts w:ascii="Arial" w:hAnsi="Arial" w:cs="Arial"/>
        </w:rPr>
      </w:pPr>
    </w:p>
    <w:p w14:paraId="6351D882" w14:textId="77777777" w:rsidR="00F748C8" w:rsidRDefault="00F748C8" w:rsidP="002C3AC8">
      <w:pPr>
        <w:ind w:firstLine="567"/>
        <w:jc w:val="both"/>
        <w:rPr>
          <w:rFonts w:ascii="Arial" w:hAnsi="Arial" w:cs="Arial"/>
        </w:rPr>
      </w:pPr>
    </w:p>
    <w:p w14:paraId="55EBE724" w14:textId="12886A02" w:rsidR="00F748C8" w:rsidRDefault="009F07C4" w:rsidP="009F07C4">
      <w:pPr>
        <w:ind w:firstLine="567"/>
        <w:jc w:val="both"/>
        <w:rPr>
          <w:rFonts w:ascii="Arial" w:hAnsi="Arial" w:cs="Arial"/>
        </w:rPr>
      </w:pPr>
      <w:r w:rsidRPr="009F07C4">
        <w:rPr>
          <w:rFonts w:ascii="Arial" w:hAnsi="Arial" w:cs="Arial"/>
        </w:rPr>
        <w:t>7.1 Чистота реагентов. Используются химическ</w:t>
      </w:r>
      <w:r>
        <w:rPr>
          <w:rFonts w:ascii="Arial" w:hAnsi="Arial" w:cs="Arial"/>
        </w:rPr>
        <w:t xml:space="preserve">ие вещества с чистотой не менее </w:t>
      </w:r>
      <w:r w:rsidRPr="009F07C4">
        <w:rPr>
          <w:rFonts w:ascii="Arial" w:hAnsi="Arial" w:cs="Arial"/>
        </w:rPr>
        <w:t>99 % для контроля качества. Часто используемыми материалами для контроля качества</w:t>
      </w:r>
      <w:r>
        <w:rPr>
          <w:rFonts w:ascii="Arial" w:hAnsi="Arial" w:cs="Arial"/>
        </w:rPr>
        <w:t xml:space="preserve"> </w:t>
      </w:r>
      <w:r w:rsidRPr="009F07C4">
        <w:rPr>
          <w:rFonts w:ascii="Arial" w:hAnsi="Arial" w:cs="Arial"/>
        </w:rPr>
        <w:t>являются пропан, бутан и пентан (см. раздел 11). Могут использоваться реагенты с более</w:t>
      </w:r>
      <w:r>
        <w:rPr>
          <w:rFonts w:ascii="Arial" w:hAnsi="Arial" w:cs="Arial"/>
        </w:rPr>
        <w:t xml:space="preserve"> </w:t>
      </w:r>
      <w:r w:rsidRPr="009F07C4">
        <w:rPr>
          <w:rFonts w:ascii="Arial" w:hAnsi="Arial" w:cs="Arial"/>
        </w:rPr>
        <w:t>низкой чистотой, при установленных первоначальных условиях, что реагент имеет</w:t>
      </w:r>
      <w:r>
        <w:rPr>
          <w:rFonts w:ascii="Arial" w:hAnsi="Arial" w:cs="Arial"/>
        </w:rPr>
        <w:t xml:space="preserve"> </w:t>
      </w:r>
      <w:r w:rsidRPr="009F07C4">
        <w:rPr>
          <w:rFonts w:ascii="Arial" w:hAnsi="Arial" w:cs="Arial"/>
        </w:rPr>
        <w:t>достаточную чистоту для обеспечения его использования без уменьшения точности</w:t>
      </w:r>
      <w:r>
        <w:rPr>
          <w:rFonts w:ascii="Arial" w:hAnsi="Arial" w:cs="Arial"/>
        </w:rPr>
        <w:t xml:space="preserve"> </w:t>
      </w:r>
      <w:r w:rsidRPr="009F07C4">
        <w:rPr>
          <w:rFonts w:ascii="Arial" w:hAnsi="Arial" w:cs="Arial"/>
        </w:rPr>
        <w:t>определения.</w:t>
      </w:r>
    </w:p>
    <w:p w14:paraId="1657783D" w14:textId="77777777" w:rsidR="009F07C4" w:rsidRDefault="009F07C4" w:rsidP="009F07C4">
      <w:pPr>
        <w:ind w:firstLine="567"/>
        <w:jc w:val="both"/>
        <w:rPr>
          <w:rFonts w:ascii="Arial" w:hAnsi="Arial" w:cs="Arial"/>
        </w:rPr>
      </w:pPr>
    </w:p>
    <w:p w14:paraId="34AC87C4" w14:textId="2AC9216C" w:rsidR="009F07C4" w:rsidRDefault="00560694" w:rsidP="009F07C4">
      <w:pPr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Style w:val="FontStyle37"/>
          <w:rFonts w:ascii="Arial" w:hAnsi="Arial" w:cs="Arial"/>
          <w:sz w:val="20"/>
          <w:szCs w:val="20"/>
          <w:lang w:eastAsia="en-US"/>
        </w:rPr>
        <w:t>П р и м е ч а н и е</w:t>
      </w:r>
      <w:r w:rsidR="009F07C4" w:rsidRPr="009F07C4">
        <w:rPr>
          <w:rFonts w:ascii="Arial" w:hAnsi="Arial" w:cs="Arial"/>
          <w:sz w:val="20"/>
          <w:szCs w:val="20"/>
        </w:rPr>
        <w:t xml:space="preserve"> </w:t>
      </w:r>
      <w:r w:rsidR="009F07C4" w:rsidRPr="009F07C4">
        <w:rPr>
          <w:rStyle w:val="qfsearchtxt"/>
          <w:rFonts w:ascii="Arial" w:hAnsi="Arial" w:cs="Arial"/>
          <w:iCs/>
          <w:spacing w:val="20"/>
          <w:sz w:val="20"/>
          <w:szCs w:val="20"/>
        </w:rPr>
        <w:t>—</w:t>
      </w:r>
      <w:r w:rsidR="009F07C4" w:rsidRPr="009F07C4">
        <w:rPr>
          <w:rFonts w:ascii="Arial" w:hAnsi="Arial" w:cs="Arial"/>
          <w:sz w:val="20"/>
          <w:szCs w:val="20"/>
        </w:rPr>
        <w:t xml:space="preserve"> Химические вещества в настоящем разделе предполагаются к использованию для процедур контроля качества (см. раздел 11) и не используются для калибровки средств измерений.</w:t>
      </w:r>
    </w:p>
    <w:p w14:paraId="347E1DB9" w14:textId="77777777" w:rsidR="009F07C4" w:rsidRPr="009F07C4" w:rsidRDefault="009F07C4" w:rsidP="009F07C4">
      <w:pPr>
        <w:ind w:firstLine="567"/>
        <w:jc w:val="both"/>
        <w:rPr>
          <w:rFonts w:ascii="Arial" w:hAnsi="Arial" w:cs="Arial"/>
        </w:rPr>
      </w:pPr>
    </w:p>
    <w:p w14:paraId="6547147A" w14:textId="1793BF11" w:rsidR="009F07C4" w:rsidRDefault="009F07C4" w:rsidP="009F07C4">
      <w:pPr>
        <w:ind w:firstLine="567"/>
        <w:jc w:val="both"/>
        <w:rPr>
          <w:rFonts w:ascii="Arial" w:hAnsi="Arial" w:cs="Arial"/>
        </w:rPr>
      </w:pPr>
      <w:r w:rsidRPr="009F07C4">
        <w:rPr>
          <w:rFonts w:ascii="Arial" w:hAnsi="Arial" w:cs="Arial"/>
        </w:rPr>
        <w:t>7.2 Очищающий растворитель. Использу</w:t>
      </w:r>
      <w:r>
        <w:rPr>
          <w:rFonts w:ascii="Arial" w:hAnsi="Arial" w:cs="Arial"/>
        </w:rPr>
        <w:t xml:space="preserve">ются растворители не вызывающие </w:t>
      </w:r>
      <w:r w:rsidRPr="009F07C4">
        <w:rPr>
          <w:rFonts w:ascii="Arial" w:hAnsi="Arial" w:cs="Arial"/>
        </w:rPr>
        <w:t>коррозии, способные очистить измерительную камеру, клапаны, а также впускные и</w:t>
      </w:r>
      <w:r>
        <w:rPr>
          <w:rFonts w:ascii="Arial" w:hAnsi="Arial" w:cs="Arial"/>
        </w:rPr>
        <w:t xml:space="preserve"> </w:t>
      </w:r>
      <w:r w:rsidRPr="009F07C4">
        <w:rPr>
          <w:rFonts w:ascii="Arial" w:hAnsi="Arial" w:cs="Arial"/>
        </w:rPr>
        <w:t>выпускные трубки. Часто используемым</w:t>
      </w:r>
      <w:r>
        <w:rPr>
          <w:rFonts w:ascii="Arial" w:hAnsi="Arial" w:cs="Arial"/>
        </w:rPr>
        <w:t xml:space="preserve"> растворителем является ацетон. </w:t>
      </w:r>
      <w:r w:rsidRPr="009F07C4">
        <w:rPr>
          <w:rFonts w:ascii="Arial" w:hAnsi="Arial" w:cs="Arial"/>
        </w:rPr>
        <w:t>(</w:t>
      </w:r>
      <w:r w:rsidRPr="009F07C4">
        <w:rPr>
          <w:rFonts w:ascii="Arial" w:hAnsi="Arial" w:cs="Arial"/>
          <w:b/>
        </w:rPr>
        <w:t>Предупреждение</w:t>
      </w:r>
      <w:r w:rsidRPr="009F07C4">
        <w:rPr>
          <w:rFonts w:ascii="Arial" w:hAnsi="Arial" w:cs="Arial"/>
        </w:rPr>
        <w:t xml:space="preserve"> - пропан, бутан, пентан и ацетон являются горючими и вредными для</w:t>
      </w:r>
      <w:r>
        <w:rPr>
          <w:rFonts w:ascii="Arial" w:hAnsi="Arial" w:cs="Arial"/>
        </w:rPr>
        <w:t xml:space="preserve"> </w:t>
      </w:r>
      <w:r w:rsidRPr="009F07C4">
        <w:rPr>
          <w:rFonts w:ascii="Arial" w:hAnsi="Arial" w:cs="Arial"/>
        </w:rPr>
        <w:t>здоровья веществами.)</w:t>
      </w:r>
    </w:p>
    <w:p w14:paraId="1A15AD5E" w14:textId="77777777" w:rsidR="009F07C4" w:rsidRDefault="009F07C4" w:rsidP="009F07C4">
      <w:pPr>
        <w:ind w:firstLine="567"/>
        <w:jc w:val="both"/>
        <w:rPr>
          <w:rFonts w:ascii="Arial" w:hAnsi="Arial" w:cs="Arial"/>
        </w:rPr>
      </w:pPr>
    </w:p>
    <w:p w14:paraId="4CA8BFD9" w14:textId="77777777" w:rsidR="009F07C4" w:rsidRDefault="009F07C4" w:rsidP="009F07C4">
      <w:pPr>
        <w:ind w:firstLine="567"/>
        <w:jc w:val="both"/>
        <w:rPr>
          <w:rFonts w:ascii="Arial" w:hAnsi="Arial" w:cs="Arial"/>
        </w:rPr>
      </w:pPr>
    </w:p>
    <w:p w14:paraId="00D4B35D" w14:textId="6BC29DF5" w:rsidR="009F07C4" w:rsidRPr="006C0757" w:rsidRDefault="006C0757" w:rsidP="009F07C4">
      <w:pPr>
        <w:ind w:firstLine="567"/>
        <w:jc w:val="both"/>
        <w:rPr>
          <w:rFonts w:ascii="Arial" w:hAnsi="Arial" w:cs="Arial"/>
          <w:b/>
        </w:rPr>
      </w:pPr>
      <w:r w:rsidRPr="006C0757">
        <w:rPr>
          <w:rFonts w:ascii="Arial" w:hAnsi="Arial" w:cs="Arial"/>
          <w:b/>
        </w:rPr>
        <w:t>8 Отбор и введение пробы</w:t>
      </w:r>
    </w:p>
    <w:p w14:paraId="44542956" w14:textId="77777777" w:rsidR="006C0757" w:rsidRDefault="006C0757" w:rsidP="009F07C4">
      <w:pPr>
        <w:ind w:firstLine="567"/>
        <w:jc w:val="both"/>
        <w:rPr>
          <w:rFonts w:ascii="Arial" w:hAnsi="Arial" w:cs="Arial"/>
        </w:rPr>
      </w:pPr>
    </w:p>
    <w:p w14:paraId="2432B86A" w14:textId="77777777" w:rsidR="006C0757" w:rsidRDefault="006C0757" w:rsidP="009F07C4">
      <w:pPr>
        <w:ind w:firstLine="567"/>
        <w:jc w:val="both"/>
        <w:rPr>
          <w:rFonts w:ascii="Arial" w:hAnsi="Arial" w:cs="Arial"/>
        </w:rPr>
      </w:pPr>
    </w:p>
    <w:p w14:paraId="48D99073" w14:textId="1994034F" w:rsidR="006C0757" w:rsidRDefault="006C0757" w:rsidP="006C0757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8.</w:t>
      </w:r>
      <w:r w:rsidRPr="006C0757">
        <w:rPr>
          <w:rFonts w:ascii="Arial" w:hAnsi="Arial" w:cs="Arial"/>
        </w:rPr>
        <w:t xml:space="preserve">1 Пробы должны отбираться и храниться </w:t>
      </w:r>
      <w:r>
        <w:rPr>
          <w:rFonts w:ascii="Arial" w:hAnsi="Arial" w:cs="Arial"/>
        </w:rPr>
        <w:t xml:space="preserve">в соответствии с ASTM D1265 или </w:t>
      </w:r>
      <w:r w:rsidRPr="006C0757">
        <w:rPr>
          <w:rFonts w:ascii="Arial" w:hAnsi="Arial" w:cs="Arial"/>
        </w:rPr>
        <w:t>IP 181, если испытываемые пробы не могут быть отобраны непосредственно из источника</w:t>
      </w:r>
      <w:r>
        <w:rPr>
          <w:rFonts w:ascii="Arial" w:hAnsi="Arial" w:cs="Arial"/>
        </w:rPr>
        <w:t xml:space="preserve"> </w:t>
      </w:r>
      <w:r w:rsidRPr="006C0757">
        <w:rPr>
          <w:rFonts w:ascii="Arial" w:hAnsi="Arial" w:cs="Arial"/>
        </w:rPr>
        <w:t>материала подлежащего испытанию. Используется контейнер объемом не менее 100 мл,</w:t>
      </w:r>
      <w:r>
        <w:rPr>
          <w:rFonts w:ascii="Arial" w:hAnsi="Arial" w:cs="Arial"/>
        </w:rPr>
        <w:t xml:space="preserve"> </w:t>
      </w:r>
      <w:r w:rsidRPr="006C0757">
        <w:rPr>
          <w:rFonts w:ascii="Arial" w:hAnsi="Arial" w:cs="Arial"/>
        </w:rPr>
        <w:t>заполненный пробой не менее 70 % от максимальной плотности заполнения, как указано в</w:t>
      </w:r>
      <w:r>
        <w:rPr>
          <w:rFonts w:ascii="Arial" w:hAnsi="Arial" w:cs="Arial"/>
        </w:rPr>
        <w:t xml:space="preserve"> </w:t>
      </w:r>
      <w:r w:rsidRPr="006C0757">
        <w:rPr>
          <w:rFonts w:ascii="Arial" w:hAnsi="Arial" w:cs="Arial"/>
        </w:rPr>
        <w:t>правилах, значение которой не более 80 %. Более подробную инф</w:t>
      </w:r>
      <w:r>
        <w:rPr>
          <w:rFonts w:ascii="Arial" w:hAnsi="Arial" w:cs="Arial"/>
        </w:rPr>
        <w:t xml:space="preserve">ормацию можно найти в указанных </w:t>
      </w:r>
      <w:r w:rsidRPr="006C0757">
        <w:rPr>
          <w:rFonts w:ascii="Arial" w:hAnsi="Arial" w:cs="Arial"/>
        </w:rPr>
        <w:t>нормативных документах.</w:t>
      </w:r>
    </w:p>
    <w:p w14:paraId="5E4FB1E2" w14:textId="61FD629A" w:rsidR="006C0757" w:rsidRDefault="006C0757" w:rsidP="006C0757">
      <w:pPr>
        <w:ind w:firstLine="567"/>
        <w:jc w:val="both"/>
        <w:rPr>
          <w:rFonts w:ascii="Arial" w:hAnsi="Arial" w:cs="Arial"/>
        </w:rPr>
      </w:pPr>
      <w:r w:rsidRPr="006C0757">
        <w:rPr>
          <w:rFonts w:ascii="Arial" w:hAnsi="Arial" w:cs="Arial"/>
        </w:rPr>
        <w:t>8.2 Может быть использован любой способ соед</w:t>
      </w:r>
      <w:r>
        <w:rPr>
          <w:rFonts w:ascii="Arial" w:hAnsi="Arial" w:cs="Arial"/>
        </w:rPr>
        <w:t xml:space="preserve">инения аппарата для определения </w:t>
      </w:r>
      <w:r w:rsidRPr="006C0757">
        <w:rPr>
          <w:rFonts w:ascii="Arial" w:hAnsi="Arial" w:cs="Arial"/>
        </w:rPr>
        <w:t xml:space="preserve">давления насыщенных паров с источником </w:t>
      </w:r>
      <w:r>
        <w:rPr>
          <w:rFonts w:ascii="Arial" w:hAnsi="Arial" w:cs="Arial"/>
        </w:rPr>
        <w:t xml:space="preserve">пробы. Система трубок диаметром </w:t>
      </w:r>
      <w:r w:rsidRPr="006C0757">
        <w:rPr>
          <w:rFonts w:ascii="Arial" w:hAnsi="Arial" w:cs="Arial"/>
        </w:rPr>
        <w:t>от 3 до 7 мм, подходящих для рабочего давления, изготовленные из материала</w:t>
      </w:r>
      <w:r>
        <w:rPr>
          <w:rFonts w:ascii="Arial" w:hAnsi="Arial" w:cs="Arial"/>
        </w:rPr>
        <w:t xml:space="preserve"> </w:t>
      </w:r>
      <w:r w:rsidRPr="006C0757">
        <w:rPr>
          <w:rFonts w:ascii="Arial" w:hAnsi="Arial" w:cs="Arial"/>
        </w:rPr>
        <w:t>устойчивого к коррозии, вызываемой нефтепродуктами в</w:t>
      </w:r>
      <w:r>
        <w:rPr>
          <w:rFonts w:ascii="Arial" w:hAnsi="Arial" w:cs="Arial"/>
        </w:rPr>
        <w:t xml:space="preserve"> пробе, является подходящей для </w:t>
      </w:r>
      <w:r w:rsidRPr="006C0757">
        <w:rPr>
          <w:rFonts w:ascii="Arial" w:hAnsi="Arial" w:cs="Arial"/>
        </w:rPr>
        <w:t>указанной цели. Система гибких прозрачных полиперфторалкоксилэтиленовых (PFA)</w:t>
      </w:r>
      <w:r>
        <w:rPr>
          <w:rFonts w:ascii="Arial" w:hAnsi="Arial" w:cs="Arial"/>
        </w:rPr>
        <w:t xml:space="preserve"> </w:t>
      </w:r>
      <w:r w:rsidRPr="006C0757">
        <w:rPr>
          <w:rFonts w:ascii="Arial" w:hAnsi="Arial" w:cs="Arial"/>
        </w:rPr>
        <w:t>трубок значительно упрощает процедуры продувки и отбора проб.</w:t>
      </w:r>
    </w:p>
    <w:p w14:paraId="50BC871C" w14:textId="516C0EAD" w:rsidR="006C0757" w:rsidRDefault="00827916" w:rsidP="00827916">
      <w:pPr>
        <w:ind w:firstLine="567"/>
        <w:jc w:val="both"/>
        <w:rPr>
          <w:rFonts w:ascii="Arial" w:hAnsi="Arial" w:cs="Arial"/>
        </w:rPr>
      </w:pPr>
      <w:r w:rsidRPr="00827916">
        <w:rPr>
          <w:rFonts w:ascii="Arial" w:hAnsi="Arial" w:cs="Arial"/>
        </w:rPr>
        <w:t>8.3 Цилиндры соответствующие ASTM D1265 должны быть нагреты до</w:t>
      </w:r>
      <w:r>
        <w:rPr>
          <w:rFonts w:ascii="Arial" w:hAnsi="Arial" w:cs="Arial"/>
        </w:rPr>
        <w:t xml:space="preserve"> температуры </w:t>
      </w:r>
      <w:r w:rsidR="005A2EEB">
        <w:rPr>
          <w:rFonts w:ascii="Arial" w:hAnsi="Arial" w:cs="Arial"/>
        </w:rPr>
        <w:t xml:space="preserve">на 5 </w:t>
      </w:r>
      <w:r w:rsidRPr="00827916">
        <w:rPr>
          <w:rFonts w:ascii="Arial" w:hAnsi="Arial" w:cs="Arial"/>
        </w:rPr>
        <w:t>°С выше температуры ячейки с пробой, для обеспечения достаточного давления в</w:t>
      </w:r>
      <w:r>
        <w:rPr>
          <w:rFonts w:ascii="Arial" w:hAnsi="Arial" w:cs="Arial"/>
        </w:rPr>
        <w:t xml:space="preserve"> </w:t>
      </w:r>
      <w:r w:rsidRPr="00827916">
        <w:rPr>
          <w:rFonts w:ascii="Arial" w:hAnsi="Arial" w:cs="Arial"/>
        </w:rPr>
        <w:t>цилиндре с пробой, в целях полного заполнения ячейки. Цилиндры, соответствующие</w:t>
      </w:r>
      <w:r>
        <w:rPr>
          <w:rFonts w:ascii="Arial" w:hAnsi="Arial" w:cs="Arial"/>
        </w:rPr>
        <w:t xml:space="preserve"> </w:t>
      </w:r>
      <w:r w:rsidRPr="00827916">
        <w:rPr>
          <w:rFonts w:ascii="Arial" w:hAnsi="Arial" w:cs="Arial"/>
        </w:rPr>
        <w:t>ASTM D3700, должны поддерживаться при давлении выше давления насыщенных паров</w:t>
      </w:r>
      <w:r>
        <w:rPr>
          <w:rFonts w:ascii="Arial" w:hAnsi="Arial" w:cs="Arial"/>
        </w:rPr>
        <w:t xml:space="preserve"> </w:t>
      </w:r>
      <w:r w:rsidR="005A2EEB">
        <w:rPr>
          <w:rFonts w:ascii="Arial" w:hAnsi="Arial" w:cs="Arial"/>
        </w:rPr>
        <w:t xml:space="preserve">СУГ при 5 </w:t>
      </w:r>
      <w:r w:rsidRPr="00827916">
        <w:rPr>
          <w:rFonts w:ascii="Arial" w:hAnsi="Arial" w:cs="Arial"/>
        </w:rPr>
        <w:t>°С (655 кПа для специального пропана и 175 кПа для коммерческих бутанов).</w:t>
      </w:r>
    </w:p>
    <w:p w14:paraId="6BC12ED2" w14:textId="77777777" w:rsidR="00827916" w:rsidRPr="00827916" w:rsidRDefault="00827916" w:rsidP="00827916">
      <w:pPr>
        <w:ind w:firstLine="567"/>
        <w:jc w:val="both"/>
        <w:rPr>
          <w:rFonts w:ascii="Arial" w:hAnsi="Arial" w:cs="Arial"/>
        </w:rPr>
      </w:pPr>
    </w:p>
    <w:p w14:paraId="6D2E18D6" w14:textId="77777777" w:rsidR="00827916" w:rsidRPr="00827916" w:rsidRDefault="00827916" w:rsidP="00827916">
      <w:pPr>
        <w:ind w:firstLine="567"/>
        <w:jc w:val="both"/>
        <w:rPr>
          <w:rFonts w:ascii="Arial" w:hAnsi="Arial" w:cs="Arial"/>
        </w:rPr>
      </w:pPr>
    </w:p>
    <w:p w14:paraId="0F926319" w14:textId="77777777" w:rsidR="00827916" w:rsidRDefault="00827916" w:rsidP="00827916">
      <w:pPr>
        <w:ind w:firstLine="567"/>
        <w:jc w:val="both"/>
        <w:rPr>
          <w:rFonts w:ascii="Arial" w:hAnsi="Arial" w:cs="Arial"/>
        </w:rPr>
      </w:pPr>
    </w:p>
    <w:p w14:paraId="4EAFE71F" w14:textId="77777777" w:rsidR="00E70930" w:rsidRPr="00827916" w:rsidRDefault="00E70930" w:rsidP="00827916">
      <w:pPr>
        <w:ind w:firstLine="567"/>
        <w:jc w:val="both"/>
        <w:rPr>
          <w:rFonts w:ascii="Arial" w:hAnsi="Arial" w:cs="Arial"/>
        </w:rPr>
      </w:pPr>
    </w:p>
    <w:p w14:paraId="1C7BAEF9" w14:textId="4FF44938" w:rsidR="00827916" w:rsidRDefault="00827916" w:rsidP="00827916">
      <w:pPr>
        <w:ind w:firstLine="567"/>
        <w:jc w:val="both"/>
        <w:rPr>
          <w:rFonts w:ascii="Arial" w:hAnsi="Arial" w:cs="Arial"/>
          <w:b/>
        </w:rPr>
      </w:pPr>
      <w:r w:rsidRPr="00827916">
        <w:rPr>
          <w:rFonts w:ascii="Arial" w:hAnsi="Arial" w:cs="Arial"/>
          <w:b/>
        </w:rPr>
        <w:t>9 Подготовка оборудования</w:t>
      </w:r>
    </w:p>
    <w:p w14:paraId="7DF06C2D" w14:textId="77777777" w:rsidR="00827916" w:rsidRPr="00827916" w:rsidRDefault="00827916" w:rsidP="00827916">
      <w:pPr>
        <w:ind w:firstLine="567"/>
        <w:jc w:val="both"/>
        <w:rPr>
          <w:rFonts w:ascii="Arial" w:hAnsi="Arial" w:cs="Arial"/>
        </w:rPr>
      </w:pPr>
    </w:p>
    <w:p w14:paraId="0B730019" w14:textId="77777777" w:rsidR="00827916" w:rsidRPr="00827916" w:rsidRDefault="00827916" w:rsidP="00827916">
      <w:pPr>
        <w:ind w:firstLine="567"/>
        <w:jc w:val="both"/>
        <w:rPr>
          <w:rFonts w:ascii="Arial" w:hAnsi="Arial" w:cs="Arial"/>
        </w:rPr>
      </w:pPr>
    </w:p>
    <w:p w14:paraId="62461EF2" w14:textId="5D461D4D" w:rsidR="00827916" w:rsidRPr="00827916" w:rsidRDefault="00827916" w:rsidP="00827916">
      <w:pPr>
        <w:ind w:firstLine="567"/>
        <w:jc w:val="both"/>
        <w:rPr>
          <w:rFonts w:ascii="Arial" w:hAnsi="Arial" w:cs="Arial"/>
        </w:rPr>
      </w:pPr>
      <w:r w:rsidRPr="00827916">
        <w:rPr>
          <w:rFonts w:ascii="Arial" w:hAnsi="Arial" w:cs="Arial"/>
        </w:rPr>
        <w:t>9.1 Подготовить средства измерений к работе в соот</w:t>
      </w:r>
      <w:r>
        <w:rPr>
          <w:rFonts w:ascii="Arial" w:hAnsi="Arial" w:cs="Arial"/>
        </w:rPr>
        <w:t>ветствии с инструкциями завода-</w:t>
      </w:r>
      <w:r w:rsidRPr="00827916">
        <w:rPr>
          <w:rFonts w:ascii="Arial" w:hAnsi="Arial" w:cs="Arial"/>
        </w:rPr>
        <w:t>изготовителя. Поскольку СУГ выпускается из</w:t>
      </w:r>
      <w:r>
        <w:rPr>
          <w:rFonts w:ascii="Arial" w:hAnsi="Arial" w:cs="Arial"/>
        </w:rPr>
        <w:t xml:space="preserve"> выпускного отверстия аппарата, </w:t>
      </w:r>
      <w:r w:rsidRPr="00827916">
        <w:rPr>
          <w:rFonts w:ascii="Arial" w:hAnsi="Arial" w:cs="Arial"/>
        </w:rPr>
        <w:t>необходимо подсоединить систему трубок к выпускному отверстию, а другой конец</w:t>
      </w:r>
      <w:r>
        <w:rPr>
          <w:rFonts w:ascii="Arial" w:hAnsi="Arial" w:cs="Arial"/>
        </w:rPr>
        <w:t xml:space="preserve"> </w:t>
      </w:r>
      <w:r w:rsidRPr="00827916">
        <w:rPr>
          <w:rFonts w:ascii="Arial" w:hAnsi="Arial" w:cs="Arial"/>
        </w:rPr>
        <w:t>системы трубок подвести к безопасной выхлопной системе, или к системе улавливания</w:t>
      </w:r>
      <w:r>
        <w:rPr>
          <w:rFonts w:ascii="Arial" w:hAnsi="Arial" w:cs="Arial"/>
        </w:rPr>
        <w:t xml:space="preserve"> </w:t>
      </w:r>
      <w:r w:rsidRPr="00827916">
        <w:rPr>
          <w:rFonts w:ascii="Arial" w:hAnsi="Arial" w:cs="Arial"/>
        </w:rPr>
        <w:t>газов в целях предотвращения попадания СУГ в окружающую среду.</w:t>
      </w:r>
    </w:p>
    <w:p w14:paraId="55D77B66" w14:textId="55A9A212" w:rsidR="00827916" w:rsidRDefault="00827916" w:rsidP="00827916">
      <w:pPr>
        <w:ind w:firstLine="567"/>
        <w:jc w:val="both"/>
        <w:rPr>
          <w:rFonts w:ascii="Arial" w:hAnsi="Arial" w:cs="Arial"/>
        </w:rPr>
      </w:pPr>
      <w:r w:rsidRPr="00827916">
        <w:rPr>
          <w:rFonts w:ascii="Arial" w:hAnsi="Arial" w:cs="Arial"/>
        </w:rPr>
        <w:t>9.2 В случае наличия загрязнений, очистить измеритель</w:t>
      </w:r>
      <w:r>
        <w:rPr>
          <w:rFonts w:ascii="Arial" w:hAnsi="Arial" w:cs="Arial"/>
        </w:rPr>
        <w:t xml:space="preserve">ную камеру с помощью </w:t>
      </w:r>
      <w:r w:rsidRPr="00827916">
        <w:rPr>
          <w:rFonts w:ascii="Arial" w:hAnsi="Arial" w:cs="Arial"/>
        </w:rPr>
        <w:t>растворителя. Для данной цели успешно используется ацетон. Очистка производится</w:t>
      </w:r>
      <w:r>
        <w:rPr>
          <w:rFonts w:ascii="Arial" w:hAnsi="Arial" w:cs="Arial"/>
        </w:rPr>
        <w:t xml:space="preserve"> </w:t>
      </w:r>
      <w:r w:rsidRPr="00827916">
        <w:rPr>
          <w:rFonts w:ascii="Arial" w:hAnsi="Arial" w:cs="Arial"/>
        </w:rPr>
        <w:t>посредством введения растворителя в камеру через встроенный поршень и сливания</w:t>
      </w:r>
      <w:r>
        <w:rPr>
          <w:rFonts w:ascii="Arial" w:hAnsi="Arial" w:cs="Arial"/>
        </w:rPr>
        <w:t xml:space="preserve"> </w:t>
      </w:r>
      <w:r w:rsidRPr="00827916">
        <w:rPr>
          <w:rFonts w:ascii="Arial" w:hAnsi="Arial" w:cs="Arial"/>
        </w:rPr>
        <w:t>растворителя в контейнер для отходов.</w:t>
      </w:r>
    </w:p>
    <w:p w14:paraId="67BB6BB2" w14:textId="77777777" w:rsidR="00827916" w:rsidRDefault="00827916" w:rsidP="00827916">
      <w:pPr>
        <w:ind w:firstLine="567"/>
        <w:jc w:val="both"/>
        <w:rPr>
          <w:rFonts w:ascii="Arial" w:hAnsi="Arial" w:cs="Arial"/>
        </w:rPr>
      </w:pPr>
    </w:p>
    <w:p w14:paraId="1C1F7FBB" w14:textId="77777777" w:rsidR="00827916" w:rsidRDefault="00827916" w:rsidP="00827916">
      <w:pPr>
        <w:ind w:firstLine="567"/>
        <w:jc w:val="both"/>
        <w:rPr>
          <w:rFonts w:ascii="Arial" w:hAnsi="Arial" w:cs="Arial"/>
        </w:rPr>
      </w:pPr>
    </w:p>
    <w:p w14:paraId="7F73EA44" w14:textId="3F0CC81B" w:rsidR="00827916" w:rsidRPr="00EF21BF" w:rsidRDefault="00EF21BF" w:rsidP="00827916">
      <w:pPr>
        <w:ind w:firstLine="567"/>
        <w:jc w:val="both"/>
        <w:rPr>
          <w:rFonts w:ascii="Arial" w:hAnsi="Arial" w:cs="Arial"/>
          <w:b/>
        </w:rPr>
      </w:pPr>
      <w:r w:rsidRPr="00EF21BF">
        <w:rPr>
          <w:rFonts w:ascii="Arial" w:hAnsi="Arial" w:cs="Arial"/>
          <w:b/>
        </w:rPr>
        <w:t>10 Градуировка</w:t>
      </w:r>
    </w:p>
    <w:p w14:paraId="50566708" w14:textId="77777777" w:rsidR="00EF21BF" w:rsidRDefault="00EF21BF" w:rsidP="00827916">
      <w:pPr>
        <w:ind w:firstLine="567"/>
        <w:jc w:val="both"/>
        <w:rPr>
          <w:rFonts w:ascii="Arial" w:hAnsi="Arial" w:cs="Arial"/>
        </w:rPr>
      </w:pPr>
    </w:p>
    <w:p w14:paraId="1DBB8C94" w14:textId="77777777" w:rsidR="00EF21BF" w:rsidRDefault="00EF21BF" w:rsidP="00827916">
      <w:pPr>
        <w:ind w:firstLine="567"/>
        <w:jc w:val="both"/>
        <w:rPr>
          <w:rFonts w:ascii="Arial" w:hAnsi="Arial" w:cs="Arial"/>
        </w:rPr>
      </w:pPr>
    </w:p>
    <w:p w14:paraId="19B2566B" w14:textId="77777777" w:rsidR="00EF21BF" w:rsidRPr="00EF21BF" w:rsidRDefault="00EF21BF" w:rsidP="00EF21BF">
      <w:pPr>
        <w:ind w:firstLine="567"/>
        <w:jc w:val="both"/>
        <w:rPr>
          <w:rFonts w:ascii="Arial" w:hAnsi="Arial" w:cs="Arial"/>
        </w:rPr>
      </w:pPr>
      <w:r w:rsidRPr="00EF21BF">
        <w:rPr>
          <w:rFonts w:ascii="Arial" w:hAnsi="Arial" w:cs="Arial"/>
        </w:rPr>
        <w:t>10.1 Датчик давления:</w:t>
      </w:r>
    </w:p>
    <w:p w14:paraId="5B8A0289" w14:textId="53A77C26" w:rsidR="00EF21BF" w:rsidRPr="00EF21BF" w:rsidRDefault="00EF21BF" w:rsidP="00EF21BF">
      <w:pPr>
        <w:ind w:firstLine="567"/>
        <w:jc w:val="both"/>
        <w:rPr>
          <w:rFonts w:ascii="Arial" w:hAnsi="Arial" w:cs="Arial"/>
        </w:rPr>
      </w:pPr>
      <w:r w:rsidRPr="00EF21BF">
        <w:rPr>
          <w:rFonts w:ascii="Arial" w:hAnsi="Arial" w:cs="Arial"/>
        </w:rPr>
        <w:t>10.1.1 Проверить градуировку датчика, как</w:t>
      </w:r>
      <w:r>
        <w:rPr>
          <w:rFonts w:ascii="Arial" w:hAnsi="Arial" w:cs="Arial"/>
        </w:rPr>
        <w:t xml:space="preserve"> указано для процедуры контроля </w:t>
      </w:r>
      <w:r w:rsidRPr="00EF21BF">
        <w:rPr>
          <w:rFonts w:ascii="Arial" w:hAnsi="Arial" w:cs="Arial"/>
        </w:rPr>
        <w:t>качества, проводимой в соответствии с разделом 11 при необходимости. Градуировка</w:t>
      </w:r>
      <w:r>
        <w:rPr>
          <w:rFonts w:ascii="Arial" w:hAnsi="Arial" w:cs="Arial"/>
        </w:rPr>
        <w:t xml:space="preserve"> </w:t>
      </w:r>
      <w:r w:rsidRPr="00EF21BF">
        <w:rPr>
          <w:rFonts w:ascii="Arial" w:hAnsi="Arial" w:cs="Arial"/>
        </w:rPr>
        <w:t>датчика проверяется с помощью двух опорны</w:t>
      </w:r>
      <w:r>
        <w:rPr>
          <w:rFonts w:ascii="Arial" w:hAnsi="Arial" w:cs="Arial"/>
        </w:rPr>
        <w:t xml:space="preserve">х точек: ноль давления (то есть </w:t>
      </w:r>
      <w:r w:rsidRPr="00EF21BF">
        <w:rPr>
          <w:rFonts w:ascii="Arial" w:hAnsi="Arial" w:cs="Arial"/>
        </w:rPr>
        <w:t>давление &lt;0,1 кПа) и окружающее атмосферное давление.</w:t>
      </w:r>
    </w:p>
    <w:p w14:paraId="68659271" w14:textId="3249294B" w:rsidR="00EF21BF" w:rsidRDefault="00EF21BF" w:rsidP="00EF21BF">
      <w:pPr>
        <w:ind w:firstLine="567"/>
        <w:jc w:val="both"/>
        <w:rPr>
          <w:rFonts w:ascii="Arial" w:hAnsi="Arial" w:cs="Arial"/>
        </w:rPr>
      </w:pPr>
      <w:r w:rsidRPr="00EF21BF">
        <w:rPr>
          <w:rFonts w:ascii="Arial" w:hAnsi="Arial" w:cs="Arial"/>
        </w:rPr>
        <w:t>10.1.2 Подключить вакуумметр или кали</w:t>
      </w:r>
      <w:r>
        <w:rPr>
          <w:rFonts w:ascii="Arial" w:hAnsi="Arial" w:cs="Arial"/>
        </w:rPr>
        <w:t xml:space="preserve">брованное электронное вакуумное </w:t>
      </w:r>
      <w:r w:rsidRPr="00EF21BF">
        <w:rPr>
          <w:rFonts w:ascii="Arial" w:hAnsi="Arial" w:cs="Arial"/>
        </w:rPr>
        <w:t>измерительное устройство к источнику вакуума, находящегося на одной линии с</w:t>
      </w:r>
      <w:r>
        <w:rPr>
          <w:rFonts w:ascii="Arial" w:hAnsi="Arial" w:cs="Arial"/>
        </w:rPr>
        <w:t xml:space="preserve"> </w:t>
      </w:r>
      <w:r w:rsidRPr="00EF21BF">
        <w:rPr>
          <w:rFonts w:ascii="Arial" w:hAnsi="Arial" w:cs="Arial"/>
        </w:rPr>
        <w:t>измерительной камерой (см. примечание). Применить вакуум к измерительной камере.</w:t>
      </w:r>
      <w:r>
        <w:rPr>
          <w:rFonts w:ascii="Arial" w:hAnsi="Arial" w:cs="Arial"/>
        </w:rPr>
        <w:t xml:space="preserve"> </w:t>
      </w:r>
      <w:r w:rsidRPr="00EF21BF">
        <w:rPr>
          <w:rFonts w:ascii="Arial" w:hAnsi="Arial" w:cs="Arial"/>
        </w:rPr>
        <w:t>Когда вакуумное измерительное устройство регистрирует давление менее 0,1 кПа</w:t>
      </w:r>
      <w:r>
        <w:rPr>
          <w:rFonts w:ascii="Arial" w:hAnsi="Arial" w:cs="Arial"/>
        </w:rPr>
        <w:t xml:space="preserve"> </w:t>
      </w:r>
      <w:r w:rsidRPr="00EF21BF">
        <w:rPr>
          <w:rFonts w:ascii="Arial" w:hAnsi="Arial" w:cs="Arial"/>
        </w:rPr>
        <w:t>(0,8 мм рт. ст.), отрегулировать датчик на ноль или на фактическое показание вакуумного</w:t>
      </w:r>
      <w:r>
        <w:rPr>
          <w:rFonts w:ascii="Arial" w:hAnsi="Arial" w:cs="Arial"/>
        </w:rPr>
        <w:t xml:space="preserve"> </w:t>
      </w:r>
      <w:r w:rsidRPr="00EF21BF">
        <w:rPr>
          <w:rFonts w:ascii="Arial" w:hAnsi="Arial" w:cs="Arial"/>
        </w:rPr>
        <w:t>измерительного устройства, в соответствии с конструкцией устройства или инструкциями</w:t>
      </w:r>
      <w:r>
        <w:rPr>
          <w:rFonts w:ascii="Arial" w:hAnsi="Arial" w:cs="Arial"/>
        </w:rPr>
        <w:t xml:space="preserve"> </w:t>
      </w:r>
      <w:r w:rsidRPr="00EF21BF">
        <w:rPr>
          <w:rFonts w:ascii="Arial" w:hAnsi="Arial" w:cs="Arial"/>
        </w:rPr>
        <w:t>завода-изготовителя.</w:t>
      </w:r>
    </w:p>
    <w:p w14:paraId="3BC1E6BB" w14:textId="77777777" w:rsidR="00EF21BF" w:rsidRDefault="00EF21BF" w:rsidP="00EF21BF">
      <w:pPr>
        <w:ind w:firstLine="567"/>
        <w:jc w:val="both"/>
        <w:rPr>
          <w:rFonts w:ascii="Arial" w:hAnsi="Arial" w:cs="Arial"/>
        </w:rPr>
      </w:pPr>
    </w:p>
    <w:p w14:paraId="3123CA74" w14:textId="73B08CD2" w:rsidR="00F87037" w:rsidRDefault="00560694" w:rsidP="00F87037">
      <w:pPr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Style w:val="FontStyle37"/>
          <w:rFonts w:ascii="Arial" w:hAnsi="Arial" w:cs="Arial"/>
          <w:sz w:val="20"/>
          <w:szCs w:val="20"/>
          <w:lang w:eastAsia="en-US"/>
        </w:rPr>
        <w:t>П р и м е ч а н и е</w:t>
      </w:r>
      <w:r w:rsidR="00F87037" w:rsidRPr="00F87037">
        <w:rPr>
          <w:rFonts w:ascii="Arial" w:hAnsi="Arial" w:cs="Arial"/>
          <w:sz w:val="20"/>
          <w:szCs w:val="20"/>
        </w:rPr>
        <w:t xml:space="preserve"> </w:t>
      </w:r>
      <w:r w:rsidR="00F87037" w:rsidRPr="00F87037">
        <w:rPr>
          <w:rStyle w:val="qfsearchtxt"/>
          <w:rFonts w:ascii="Arial" w:hAnsi="Arial" w:cs="Arial"/>
          <w:iCs/>
          <w:spacing w:val="20"/>
          <w:sz w:val="20"/>
          <w:szCs w:val="20"/>
        </w:rPr>
        <w:t>—</w:t>
      </w:r>
      <w:r w:rsidR="00F87037" w:rsidRPr="00F87037">
        <w:rPr>
          <w:rFonts w:ascii="Arial" w:hAnsi="Arial" w:cs="Arial"/>
          <w:sz w:val="20"/>
          <w:szCs w:val="20"/>
        </w:rPr>
        <w:t xml:space="preserve"> См. приложение А6.3 ASTM D2892 для более детальной информации, касающейся калибровки электронных вакуумных измерительных устройств и надлежащего обслуживания вакуумметра.</w:t>
      </w:r>
    </w:p>
    <w:p w14:paraId="0100F30A" w14:textId="77777777" w:rsidR="00F87037" w:rsidRDefault="00F87037" w:rsidP="00F87037">
      <w:pPr>
        <w:ind w:firstLine="567"/>
        <w:jc w:val="both"/>
        <w:rPr>
          <w:rFonts w:ascii="Arial" w:hAnsi="Arial" w:cs="Arial"/>
        </w:rPr>
      </w:pPr>
    </w:p>
    <w:p w14:paraId="1C78735E" w14:textId="5DB8BBDD" w:rsidR="00F87037" w:rsidRDefault="00F87037" w:rsidP="00F87037">
      <w:pPr>
        <w:ind w:firstLine="567"/>
        <w:jc w:val="both"/>
        <w:rPr>
          <w:rFonts w:ascii="Arial" w:hAnsi="Arial" w:cs="Arial"/>
        </w:rPr>
      </w:pPr>
      <w:r w:rsidRPr="00F87037">
        <w:rPr>
          <w:rFonts w:ascii="Arial" w:hAnsi="Arial" w:cs="Arial"/>
        </w:rPr>
        <w:t xml:space="preserve">10.1.3 Открыть измерительную камеру аппарата для установления в </w:t>
      </w:r>
      <w:r>
        <w:rPr>
          <w:rFonts w:ascii="Arial" w:hAnsi="Arial" w:cs="Arial"/>
        </w:rPr>
        <w:t xml:space="preserve">ней </w:t>
      </w:r>
      <w:r w:rsidRPr="00F87037">
        <w:rPr>
          <w:rFonts w:ascii="Arial" w:hAnsi="Arial" w:cs="Arial"/>
        </w:rPr>
        <w:t>атмосферного давления и наблюдать соответствующее значение давления на датчике.</w:t>
      </w:r>
      <w:r>
        <w:rPr>
          <w:rFonts w:ascii="Arial" w:hAnsi="Arial" w:cs="Arial"/>
        </w:rPr>
        <w:t xml:space="preserve"> </w:t>
      </w:r>
      <w:r w:rsidRPr="00F87037">
        <w:rPr>
          <w:rFonts w:ascii="Arial" w:hAnsi="Arial" w:cs="Arial"/>
        </w:rPr>
        <w:t>Убедиться, что аппарат настроен на отображение полного давления, а не расчетного или</w:t>
      </w:r>
      <w:r>
        <w:rPr>
          <w:rFonts w:ascii="Arial" w:hAnsi="Arial" w:cs="Arial"/>
        </w:rPr>
        <w:t xml:space="preserve"> </w:t>
      </w:r>
      <w:r w:rsidRPr="00F87037">
        <w:rPr>
          <w:rFonts w:ascii="Arial" w:hAnsi="Arial" w:cs="Arial"/>
        </w:rPr>
        <w:t>скорректированного значения. Сравнить данное значение давления со значением давления</w:t>
      </w:r>
      <w:r>
        <w:rPr>
          <w:rFonts w:ascii="Arial" w:hAnsi="Arial" w:cs="Arial"/>
        </w:rPr>
        <w:t xml:space="preserve"> </w:t>
      </w:r>
      <w:r w:rsidRPr="00F87037">
        <w:rPr>
          <w:rFonts w:ascii="Arial" w:hAnsi="Arial" w:cs="Arial"/>
        </w:rPr>
        <w:t>указываемого устройством для измерения давления (см. 6.4), в качестве опорной точки</w:t>
      </w:r>
      <w:r>
        <w:rPr>
          <w:rFonts w:ascii="Arial" w:hAnsi="Arial" w:cs="Arial"/>
        </w:rPr>
        <w:t xml:space="preserve"> </w:t>
      </w:r>
      <w:r w:rsidRPr="00F87037">
        <w:rPr>
          <w:rFonts w:ascii="Arial" w:hAnsi="Arial" w:cs="Arial"/>
        </w:rPr>
        <w:t>давления. Устройство для измерения давления должно измерять локальное давление на</w:t>
      </w:r>
      <w:r>
        <w:rPr>
          <w:rFonts w:ascii="Arial" w:hAnsi="Arial" w:cs="Arial"/>
        </w:rPr>
        <w:t xml:space="preserve"> </w:t>
      </w:r>
      <w:r w:rsidRPr="00F87037">
        <w:rPr>
          <w:rFonts w:ascii="Arial" w:hAnsi="Arial" w:cs="Arial"/>
        </w:rPr>
        <w:t>высоте, аналогичной высоте оборудования в лаборатории во время сравнения давления.</w:t>
      </w:r>
      <w:r>
        <w:rPr>
          <w:rFonts w:ascii="Arial" w:hAnsi="Arial" w:cs="Arial"/>
        </w:rPr>
        <w:t xml:space="preserve"> </w:t>
      </w:r>
      <w:r w:rsidRPr="00F87037">
        <w:rPr>
          <w:rFonts w:ascii="Arial" w:hAnsi="Arial" w:cs="Arial"/>
        </w:rPr>
        <w:t>Когда устройство используется в диапазоне превышающем максимальное давление,</w:t>
      </w:r>
      <w:r>
        <w:rPr>
          <w:rFonts w:ascii="Arial" w:hAnsi="Arial" w:cs="Arial"/>
        </w:rPr>
        <w:t xml:space="preserve"> </w:t>
      </w:r>
      <w:r w:rsidRPr="00F87037">
        <w:rPr>
          <w:rFonts w:ascii="Arial" w:hAnsi="Arial" w:cs="Arial"/>
        </w:rPr>
        <w:t>должна проводиться калибровка с использованием мертвого веса. (</w:t>
      </w:r>
      <w:r w:rsidRPr="00F87037">
        <w:rPr>
          <w:rFonts w:ascii="Arial" w:hAnsi="Arial" w:cs="Arial"/>
          <w:b/>
        </w:rPr>
        <w:t>Предупреждение</w:t>
      </w:r>
      <w:r w:rsidRPr="00F87037">
        <w:rPr>
          <w:rFonts w:ascii="Arial" w:hAnsi="Arial" w:cs="Arial"/>
        </w:rPr>
        <w:t xml:space="preserve"> -</w:t>
      </w:r>
      <w:r>
        <w:rPr>
          <w:rFonts w:ascii="Arial" w:hAnsi="Arial" w:cs="Arial"/>
        </w:rPr>
        <w:t xml:space="preserve"> </w:t>
      </w:r>
      <w:r w:rsidRPr="00F87037">
        <w:rPr>
          <w:rFonts w:ascii="Arial" w:hAnsi="Arial" w:cs="Arial"/>
        </w:rPr>
        <w:t>Многие барометры-анероиды, применяют на метеорологических станциях и в</w:t>
      </w:r>
      <w:r>
        <w:rPr>
          <w:rFonts w:ascii="Arial" w:hAnsi="Arial" w:cs="Arial"/>
        </w:rPr>
        <w:t xml:space="preserve"> </w:t>
      </w:r>
      <w:r w:rsidRPr="00F87037">
        <w:rPr>
          <w:rFonts w:ascii="Arial" w:hAnsi="Arial" w:cs="Arial"/>
        </w:rPr>
        <w:t xml:space="preserve">аэропортах, для отображения показаний давления предварительно </w:t>
      </w:r>
      <w:r w:rsidRPr="00F87037">
        <w:rPr>
          <w:rFonts w:ascii="Arial" w:hAnsi="Arial" w:cs="Arial"/>
        </w:rPr>
        <w:lastRenderedPageBreak/>
        <w:t>корректируются</w:t>
      </w:r>
      <w:r>
        <w:rPr>
          <w:rFonts w:ascii="Arial" w:hAnsi="Arial" w:cs="Arial"/>
        </w:rPr>
        <w:t xml:space="preserve"> </w:t>
      </w:r>
      <w:r w:rsidRPr="00F87037">
        <w:rPr>
          <w:rFonts w:ascii="Arial" w:hAnsi="Arial" w:cs="Arial"/>
        </w:rPr>
        <w:t>относительно уровня моря. Такие барометры-анероиды не должны использоваться для</w:t>
      </w:r>
      <w:r>
        <w:rPr>
          <w:rFonts w:ascii="Arial" w:hAnsi="Arial" w:cs="Arial"/>
        </w:rPr>
        <w:t xml:space="preserve"> </w:t>
      </w:r>
      <w:r w:rsidRPr="00F87037">
        <w:rPr>
          <w:rFonts w:ascii="Arial" w:hAnsi="Arial" w:cs="Arial"/>
        </w:rPr>
        <w:t>калибровки аппарата.)</w:t>
      </w:r>
    </w:p>
    <w:p w14:paraId="4A94A976" w14:textId="7CA14E80" w:rsidR="00F87037" w:rsidRDefault="00F87037" w:rsidP="00F87037">
      <w:pPr>
        <w:ind w:firstLine="567"/>
        <w:jc w:val="both"/>
        <w:rPr>
          <w:rFonts w:ascii="Arial" w:hAnsi="Arial" w:cs="Arial"/>
        </w:rPr>
      </w:pPr>
      <w:r w:rsidRPr="00F87037">
        <w:rPr>
          <w:rFonts w:ascii="Arial" w:hAnsi="Arial" w:cs="Arial"/>
        </w:rPr>
        <w:t>10.1.4 Повторять 10.1.2 и 10.1.3 до тех пор, п</w:t>
      </w:r>
      <w:r>
        <w:rPr>
          <w:rFonts w:ascii="Arial" w:hAnsi="Arial" w:cs="Arial"/>
        </w:rPr>
        <w:t xml:space="preserve">ока ноль давления и атмосферное </w:t>
      </w:r>
      <w:r w:rsidRPr="00F87037">
        <w:rPr>
          <w:rFonts w:ascii="Arial" w:hAnsi="Arial" w:cs="Arial"/>
        </w:rPr>
        <w:t>давление не будет правильно показывать</w:t>
      </w:r>
      <w:r>
        <w:rPr>
          <w:rFonts w:ascii="Arial" w:hAnsi="Arial" w:cs="Arial"/>
        </w:rPr>
        <w:t xml:space="preserve">ся устройством без дальнейшей </w:t>
      </w:r>
      <w:r w:rsidRPr="00F87037">
        <w:rPr>
          <w:rFonts w:ascii="Arial" w:hAnsi="Arial" w:cs="Arial"/>
        </w:rPr>
        <w:t>регулировки.</w:t>
      </w:r>
    </w:p>
    <w:p w14:paraId="534D6ED3" w14:textId="2DCA277E" w:rsidR="00F87037" w:rsidRDefault="00A55DC3" w:rsidP="00A55DC3">
      <w:pPr>
        <w:ind w:firstLine="567"/>
        <w:jc w:val="both"/>
        <w:rPr>
          <w:rFonts w:ascii="Arial" w:hAnsi="Arial" w:cs="Arial"/>
        </w:rPr>
      </w:pPr>
      <w:r w:rsidRPr="00A55DC3">
        <w:rPr>
          <w:rFonts w:ascii="Arial" w:hAnsi="Arial" w:cs="Arial"/>
        </w:rPr>
        <w:t>10.2 Датчик температуры. Проверить градуиров</w:t>
      </w:r>
      <w:r>
        <w:rPr>
          <w:rFonts w:ascii="Arial" w:hAnsi="Arial" w:cs="Arial"/>
        </w:rPr>
        <w:t xml:space="preserve">ку термометра сопротивления или </w:t>
      </w:r>
      <w:r w:rsidRPr="00A55DC3">
        <w:rPr>
          <w:rFonts w:ascii="Arial" w:hAnsi="Arial" w:cs="Arial"/>
        </w:rPr>
        <w:t>его эквивалента (см. 6.1.4), используемого для контроля температуры измерительной</w:t>
      </w:r>
      <w:r>
        <w:rPr>
          <w:rFonts w:ascii="Arial" w:hAnsi="Arial" w:cs="Arial"/>
        </w:rPr>
        <w:t xml:space="preserve"> </w:t>
      </w:r>
      <w:r w:rsidRPr="00A55DC3">
        <w:rPr>
          <w:rFonts w:ascii="Arial" w:hAnsi="Arial" w:cs="Arial"/>
        </w:rPr>
        <w:t>камеры при необходимости, как указано для процедуры контроля качества, проводимой в</w:t>
      </w:r>
      <w:r>
        <w:rPr>
          <w:rFonts w:ascii="Arial" w:hAnsi="Arial" w:cs="Arial"/>
        </w:rPr>
        <w:t xml:space="preserve"> </w:t>
      </w:r>
      <w:r w:rsidRPr="00A55DC3">
        <w:rPr>
          <w:rFonts w:ascii="Arial" w:hAnsi="Arial" w:cs="Arial"/>
        </w:rPr>
        <w:t>соответствии с разделом 11, по отношению к устройству для измерения температуры,</w:t>
      </w:r>
      <w:r>
        <w:rPr>
          <w:rFonts w:ascii="Arial" w:hAnsi="Arial" w:cs="Arial"/>
        </w:rPr>
        <w:t xml:space="preserve"> </w:t>
      </w:r>
      <w:r w:rsidRPr="00A55DC3">
        <w:rPr>
          <w:rFonts w:ascii="Arial" w:hAnsi="Arial" w:cs="Arial"/>
        </w:rPr>
        <w:t>прослеживаемому к эталонам институтов государства, в котором используется</w:t>
      </w:r>
      <w:r>
        <w:rPr>
          <w:rFonts w:ascii="Arial" w:hAnsi="Arial" w:cs="Arial"/>
        </w:rPr>
        <w:t xml:space="preserve"> </w:t>
      </w:r>
      <w:r w:rsidRPr="00A55DC3">
        <w:rPr>
          <w:rFonts w:ascii="Arial" w:hAnsi="Arial" w:cs="Arial"/>
        </w:rPr>
        <w:t>оборудование.</w:t>
      </w:r>
    </w:p>
    <w:p w14:paraId="5CA164E6" w14:textId="77777777" w:rsidR="00F87037" w:rsidRDefault="00F87037" w:rsidP="00F87037">
      <w:pPr>
        <w:ind w:firstLine="567"/>
        <w:jc w:val="both"/>
        <w:rPr>
          <w:rFonts w:ascii="Arial" w:hAnsi="Arial" w:cs="Arial"/>
        </w:rPr>
      </w:pPr>
    </w:p>
    <w:p w14:paraId="36A8BA00" w14:textId="77777777" w:rsidR="00F87037" w:rsidRDefault="00F87037" w:rsidP="00F87037">
      <w:pPr>
        <w:ind w:firstLine="567"/>
        <w:jc w:val="both"/>
        <w:rPr>
          <w:rFonts w:ascii="Arial" w:hAnsi="Arial" w:cs="Arial"/>
        </w:rPr>
      </w:pPr>
    </w:p>
    <w:p w14:paraId="01F461CE" w14:textId="776101A9" w:rsidR="00F87037" w:rsidRPr="00A55DC3" w:rsidRDefault="00A55DC3" w:rsidP="00F87037">
      <w:pPr>
        <w:ind w:firstLine="567"/>
        <w:jc w:val="both"/>
        <w:rPr>
          <w:rFonts w:ascii="Arial" w:hAnsi="Arial" w:cs="Arial"/>
          <w:b/>
        </w:rPr>
      </w:pPr>
      <w:r w:rsidRPr="00A55DC3">
        <w:rPr>
          <w:rFonts w:ascii="Arial" w:hAnsi="Arial" w:cs="Arial"/>
          <w:b/>
        </w:rPr>
        <w:t>11 Контроль качества</w:t>
      </w:r>
    </w:p>
    <w:p w14:paraId="3F59E989" w14:textId="77777777" w:rsidR="00A55DC3" w:rsidRDefault="00A55DC3" w:rsidP="00F87037">
      <w:pPr>
        <w:ind w:firstLine="567"/>
        <w:jc w:val="both"/>
        <w:rPr>
          <w:rFonts w:ascii="Arial" w:hAnsi="Arial" w:cs="Arial"/>
        </w:rPr>
      </w:pPr>
    </w:p>
    <w:p w14:paraId="5F89A8E1" w14:textId="77777777" w:rsidR="00A55DC3" w:rsidRDefault="00A55DC3" w:rsidP="00F87037">
      <w:pPr>
        <w:ind w:firstLine="567"/>
        <w:jc w:val="both"/>
        <w:rPr>
          <w:rFonts w:ascii="Arial" w:hAnsi="Arial" w:cs="Arial"/>
        </w:rPr>
      </w:pPr>
    </w:p>
    <w:p w14:paraId="3F209C93" w14:textId="2A51B820" w:rsidR="00A55DC3" w:rsidRDefault="007212AD" w:rsidP="007212AD">
      <w:pPr>
        <w:ind w:firstLine="567"/>
        <w:jc w:val="both"/>
        <w:rPr>
          <w:rFonts w:ascii="Arial" w:hAnsi="Arial" w:cs="Arial"/>
        </w:rPr>
      </w:pPr>
      <w:r w:rsidRPr="007212AD">
        <w:rPr>
          <w:rFonts w:ascii="Arial" w:hAnsi="Arial" w:cs="Arial"/>
        </w:rPr>
        <w:t>11.1 Использовать жидкость или газ для ве</w:t>
      </w:r>
      <w:r>
        <w:rPr>
          <w:rFonts w:ascii="Arial" w:hAnsi="Arial" w:cs="Arial"/>
        </w:rPr>
        <w:t xml:space="preserve">рификации с известным давлением </w:t>
      </w:r>
      <w:r w:rsidRPr="007212AD">
        <w:rPr>
          <w:rFonts w:ascii="Arial" w:hAnsi="Arial" w:cs="Arial"/>
        </w:rPr>
        <w:t>насыщенных паров для осуществления независимой проверки в отношении градуировки</w:t>
      </w:r>
      <w:r>
        <w:rPr>
          <w:rFonts w:ascii="Arial" w:hAnsi="Arial" w:cs="Arial"/>
        </w:rPr>
        <w:t xml:space="preserve"> </w:t>
      </w:r>
      <w:r w:rsidRPr="007212AD">
        <w:rPr>
          <w:rFonts w:ascii="Arial" w:hAnsi="Arial" w:cs="Arial"/>
        </w:rPr>
        <w:t>измерительного прибора каждый день использования прибора. Для чистых соединений</w:t>
      </w:r>
      <w:r>
        <w:rPr>
          <w:rFonts w:ascii="Arial" w:hAnsi="Arial" w:cs="Arial"/>
        </w:rPr>
        <w:t xml:space="preserve"> </w:t>
      </w:r>
      <w:r w:rsidRPr="007212AD">
        <w:rPr>
          <w:rFonts w:ascii="Arial" w:hAnsi="Arial" w:cs="Arial"/>
        </w:rPr>
        <w:t>множественные испытательные пробы могут отбираться из одного и того же контейнера в</w:t>
      </w:r>
      <w:r>
        <w:rPr>
          <w:rFonts w:ascii="Arial" w:hAnsi="Arial" w:cs="Arial"/>
        </w:rPr>
        <w:t xml:space="preserve"> </w:t>
      </w:r>
      <w:r w:rsidRPr="007212AD">
        <w:rPr>
          <w:rFonts w:ascii="Arial" w:hAnsi="Arial" w:cs="Arial"/>
        </w:rPr>
        <w:t>течение всего времени.</w:t>
      </w:r>
    </w:p>
    <w:p w14:paraId="1C1163D7" w14:textId="397BE9CD" w:rsidR="007212AD" w:rsidRDefault="00C768CA" w:rsidP="00C768CA">
      <w:pPr>
        <w:ind w:firstLine="567"/>
        <w:jc w:val="both"/>
        <w:rPr>
          <w:rFonts w:ascii="Arial" w:hAnsi="Arial" w:cs="Arial"/>
        </w:rPr>
      </w:pPr>
      <w:r w:rsidRPr="00C768CA">
        <w:rPr>
          <w:rFonts w:ascii="Arial" w:hAnsi="Arial" w:cs="Arial"/>
        </w:rPr>
        <w:t>11.2 Подходящим чистым газом для вериф</w:t>
      </w:r>
      <w:r>
        <w:rPr>
          <w:rFonts w:ascii="Arial" w:hAnsi="Arial" w:cs="Arial"/>
        </w:rPr>
        <w:t xml:space="preserve">икации измерительного прибора с </w:t>
      </w:r>
      <w:r w:rsidRPr="00C768CA">
        <w:rPr>
          <w:rFonts w:ascii="Arial" w:hAnsi="Arial" w:cs="Arial"/>
        </w:rPr>
        <w:t xml:space="preserve">соответствующим давлением насыщенных </w:t>
      </w:r>
      <w:r w:rsidR="005A2EEB">
        <w:rPr>
          <w:rFonts w:ascii="Arial" w:hAnsi="Arial" w:cs="Arial"/>
        </w:rPr>
        <w:t xml:space="preserve">паров при температуре 37,8 </w:t>
      </w:r>
      <w:r>
        <w:rPr>
          <w:rFonts w:ascii="Arial" w:hAnsi="Arial" w:cs="Arial"/>
        </w:rPr>
        <w:t xml:space="preserve">°С и </w:t>
      </w:r>
      <w:r w:rsidRPr="00C768CA">
        <w:rPr>
          <w:rFonts w:ascii="Arial" w:hAnsi="Arial" w:cs="Arial"/>
        </w:rPr>
        <w:t>соотношением пара к жидкости 0,5:1 является:</w:t>
      </w:r>
    </w:p>
    <w:p w14:paraId="622FFC21" w14:textId="77777777" w:rsidR="007212AD" w:rsidRDefault="007212AD" w:rsidP="007212AD">
      <w:pPr>
        <w:ind w:firstLine="567"/>
        <w:jc w:val="both"/>
        <w:rPr>
          <w:rFonts w:ascii="Arial" w:hAnsi="Arial" w:cs="Arial"/>
        </w:rPr>
      </w:pPr>
    </w:p>
    <w:p w14:paraId="65E873B3" w14:textId="61C526FA" w:rsidR="007212AD" w:rsidRPr="00C768CA" w:rsidRDefault="00C768CA" w:rsidP="00C768CA">
      <w:pPr>
        <w:ind w:firstLine="567"/>
        <w:jc w:val="center"/>
        <w:rPr>
          <w:rFonts w:ascii="Arial" w:hAnsi="Arial" w:cs="Arial"/>
          <w:i/>
        </w:rPr>
      </w:pPr>
      <w:r w:rsidRPr="00C768CA">
        <w:rPr>
          <w:rFonts w:ascii="Arial" w:hAnsi="Arial" w:cs="Arial"/>
          <w:i/>
        </w:rPr>
        <w:t>Пропан VP</w:t>
      </w:r>
      <w:r w:rsidRPr="00C768CA">
        <w:rPr>
          <w:rFonts w:ascii="Arial" w:hAnsi="Arial" w:cs="Arial"/>
          <w:i/>
          <w:vertAlign w:val="subscript"/>
        </w:rPr>
        <w:t>полн</w:t>
      </w:r>
      <w:r w:rsidRPr="00C768CA">
        <w:rPr>
          <w:rFonts w:ascii="Arial" w:hAnsi="Arial" w:cs="Arial"/>
          <w:i/>
        </w:rPr>
        <w:t xml:space="preserve"> (37,8</w:t>
      </w:r>
      <w:r w:rsidR="005A2EEB">
        <w:rPr>
          <w:rFonts w:ascii="Arial" w:hAnsi="Arial" w:cs="Arial"/>
          <w:i/>
        </w:rPr>
        <w:t xml:space="preserve"> </w:t>
      </w:r>
      <w:r w:rsidRPr="00C768CA">
        <w:rPr>
          <w:rFonts w:ascii="Arial" w:hAnsi="Arial" w:cs="Arial"/>
          <w:i/>
        </w:rPr>
        <w:t>°С) = 1301 кПа</w:t>
      </w:r>
    </w:p>
    <w:p w14:paraId="130BE674" w14:textId="77777777" w:rsidR="00F87037" w:rsidRDefault="00F87037" w:rsidP="00F87037">
      <w:pPr>
        <w:ind w:firstLine="567"/>
        <w:jc w:val="both"/>
        <w:rPr>
          <w:rFonts w:ascii="Arial" w:hAnsi="Arial" w:cs="Arial"/>
        </w:rPr>
      </w:pPr>
    </w:p>
    <w:p w14:paraId="09DD9787" w14:textId="1D87BA9D" w:rsidR="00C768CA" w:rsidRDefault="00C768CA" w:rsidP="00C768CA">
      <w:pPr>
        <w:ind w:firstLine="567"/>
        <w:jc w:val="both"/>
        <w:rPr>
          <w:rFonts w:ascii="Arial" w:hAnsi="Arial" w:cs="Arial"/>
        </w:rPr>
      </w:pPr>
      <w:r w:rsidRPr="00C768CA">
        <w:rPr>
          <w:rFonts w:ascii="Arial" w:hAnsi="Arial" w:cs="Arial"/>
        </w:rPr>
        <w:t>11.2.1 Если наблюдаемое полное давление отлича</w:t>
      </w:r>
      <w:r>
        <w:rPr>
          <w:rFonts w:ascii="Arial" w:hAnsi="Arial" w:cs="Arial"/>
        </w:rPr>
        <w:t xml:space="preserve">ется от опорного значения более </w:t>
      </w:r>
      <w:r w:rsidRPr="00C768CA">
        <w:rPr>
          <w:rFonts w:ascii="Arial" w:hAnsi="Arial" w:cs="Arial"/>
        </w:rPr>
        <w:t>чем на 7,0 кПа, проверить градуировку прибора (см. раздел 10).</w:t>
      </w:r>
    </w:p>
    <w:p w14:paraId="7B0EE323" w14:textId="601473F0" w:rsidR="00C768CA" w:rsidRDefault="005A2EEB" w:rsidP="005A2EEB">
      <w:pPr>
        <w:ind w:firstLine="567"/>
        <w:jc w:val="both"/>
        <w:rPr>
          <w:rFonts w:ascii="Arial" w:hAnsi="Arial" w:cs="Arial"/>
        </w:rPr>
      </w:pPr>
      <w:r w:rsidRPr="005A2EEB">
        <w:rPr>
          <w:rFonts w:ascii="Arial" w:hAnsi="Arial" w:cs="Arial"/>
        </w:rPr>
        <w:t>11.3 Вторым подходящим чистым газом для вериф</w:t>
      </w:r>
      <w:r>
        <w:rPr>
          <w:rFonts w:ascii="Arial" w:hAnsi="Arial" w:cs="Arial"/>
        </w:rPr>
        <w:t xml:space="preserve">икации измерительного прибора с </w:t>
      </w:r>
      <w:r w:rsidRPr="005A2EEB">
        <w:rPr>
          <w:rFonts w:ascii="Arial" w:hAnsi="Arial" w:cs="Arial"/>
        </w:rPr>
        <w:t xml:space="preserve">соответствующим давлением насыщенных </w:t>
      </w:r>
      <w:r>
        <w:rPr>
          <w:rFonts w:ascii="Arial" w:hAnsi="Arial" w:cs="Arial"/>
        </w:rPr>
        <w:t xml:space="preserve">паров при температуре </w:t>
      </w:r>
      <w:r>
        <w:rPr>
          <w:rFonts w:ascii="Arial" w:hAnsi="Arial" w:cs="Arial"/>
        </w:rPr>
        <w:br/>
        <w:t xml:space="preserve">37,8 °С и </w:t>
      </w:r>
      <w:r w:rsidRPr="005A2EEB">
        <w:rPr>
          <w:rFonts w:ascii="Arial" w:hAnsi="Arial" w:cs="Arial"/>
        </w:rPr>
        <w:t>соотношением пара к жидкости 0,5:1 является:</w:t>
      </w:r>
    </w:p>
    <w:p w14:paraId="7AA2921D" w14:textId="77777777" w:rsidR="005A2EEB" w:rsidRDefault="005A2EEB" w:rsidP="005A2EEB">
      <w:pPr>
        <w:ind w:firstLine="567"/>
        <w:jc w:val="both"/>
        <w:rPr>
          <w:rFonts w:ascii="Arial" w:hAnsi="Arial" w:cs="Arial"/>
        </w:rPr>
      </w:pPr>
    </w:p>
    <w:p w14:paraId="49CC5BB2" w14:textId="637525ED" w:rsidR="005A2EEB" w:rsidRPr="005A2EEB" w:rsidRDefault="005A2EEB" w:rsidP="005A2EEB">
      <w:pPr>
        <w:ind w:firstLine="567"/>
        <w:jc w:val="center"/>
        <w:rPr>
          <w:rFonts w:ascii="Arial" w:hAnsi="Arial" w:cs="Arial"/>
          <w:i/>
        </w:rPr>
      </w:pPr>
      <w:r w:rsidRPr="005A2EEB">
        <w:rPr>
          <w:rFonts w:ascii="Arial" w:hAnsi="Arial" w:cs="Arial"/>
          <w:i/>
        </w:rPr>
        <w:t xml:space="preserve">Бутан </w:t>
      </w:r>
      <w:r w:rsidRPr="00C768CA">
        <w:rPr>
          <w:rFonts w:ascii="Arial" w:hAnsi="Arial" w:cs="Arial"/>
          <w:i/>
        </w:rPr>
        <w:t>VP</w:t>
      </w:r>
      <w:r w:rsidRPr="00C768CA">
        <w:rPr>
          <w:rFonts w:ascii="Arial" w:hAnsi="Arial" w:cs="Arial"/>
          <w:i/>
          <w:vertAlign w:val="subscript"/>
        </w:rPr>
        <w:t>полн</w:t>
      </w:r>
      <w:r>
        <w:rPr>
          <w:rFonts w:ascii="Arial" w:hAnsi="Arial" w:cs="Arial"/>
          <w:i/>
        </w:rPr>
        <w:t xml:space="preserve"> (37,8 </w:t>
      </w:r>
      <w:r w:rsidRPr="005A2EEB">
        <w:rPr>
          <w:rFonts w:ascii="Arial" w:hAnsi="Arial" w:cs="Arial"/>
          <w:i/>
        </w:rPr>
        <w:t>°С) =356,5 кПа</w:t>
      </w:r>
    </w:p>
    <w:p w14:paraId="3FE68A90" w14:textId="77777777" w:rsidR="005A2EEB" w:rsidRDefault="005A2EEB" w:rsidP="005A2EEB">
      <w:pPr>
        <w:ind w:firstLine="567"/>
        <w:jc w:val="both"/>
        <w:rPr>
          <w:rFonts w:ascii="Arial" w:hAnsi="Arial" w:cs="Arial"/>
        </w:rPr>
      </w:pPr>
    </w:p>
    <w:p w14:paraId="0A5E9A6C" w14:textId="5AF6AD86" w:rsidR="005A2EEB" w:rsidRDefault="005A2EEB" w:rsidP="005A2EEB">
      <w:pPr>
        <w:ind w:firstLine="567"/>
        <w:jc w:val="both"/>
        <w:rPr>
          <w:rFonts w:ascii="Arial" w:hAnsi="Arial" w:cs="Arial"/>
        </w:rPr>
      </w:pPr>
      <w:r w:rsidRPr="005A2EEB">
        <w:rPr>
          <w:rFonts w:ascii="Arial" w:hAnsi="Arial" w:cs="Arial"/>
        </w:rPr>
        <w:t>11.3.1 Если наблюдаемое полное давление отлича</w:t>
      </w:r>
      <w:r>
        <w:rPr>
          <w:rFonts w:ascii="Arial" w:hAnsi="Arial" w:cs="Arial"/>
        </w:rPr>
        <w:t xml:space="preserve">ется от опорного значения более </w:t>
      </w:r>
      <w:r w:rsidRPr="005A2EEB">
        <w:rPr>
          <w:rFonts w:ascii="Arial" w:hAnsi="Arial" w:cs="Arial"/>
        </w:rPr>
        <w:t>чем на 6,0 кПа, проверить градуировку прибора (см. раздел 10).</w:t>
      </w:r>
    </w:p>
    <w:p w14:paraId="446BC9FE" w14:textId="62D73106" w:rsidR="005A2EEB" w:rsidRDefault="005A2EEB" w:rsidP="005A2EEB">
      <w:pPr>
        <w:ind w:firstLine="567"/>
        <w:jc w:val="both"/>
        <w:rPr>
          <w:rFonts w:ascii="Arial" w:hAnsi="Arial" w:cs="Arial"/>
        </w:rPr>
      </w:pPr>
      <w:r w:rsidRPr="005A2EEB">
        <w:rPr>
          <w:rFonts w:ascii="Arial" w:hAnsi="Arial" w:cs="Arial"/>
        </w:rPr>
        <w:t xml:space="preserve">11.4 Если для проверки выполнимости испытания </w:t>
      </w:r>
      <w:r>
        <w:rPr>
          <w:rFonts w:ascii="Arial" w:hAnsi="Arial" w:cs="Arial"/>
        </w:rPr>
        <w:t xml:space="preserve">используется жидкость, охладить </w:t>
      </w:r>
      <w:r w:rsidRPr="005A2EEB">
        <w:rPr>
          <w:rFonts w:ascii="Arial" w:hAnsi="Arial" w:cs="Arial"/>
        </w:rPr>
        <w:t>и насытить воздухом жидкость в соответствии с ASTM D5191, предусматривающим</w:t>
      </w:r>
      <w:r>
        <w:rPr>
          <w:rFonts w:ascii="Arial" w:hAnsi="Arial" w:cs="Arial"/>
        </w:rPr>
        <w:t xml:space="preserve"> </w:t>
      </w:r>
      <w:r w:rsidRPr="005A2EEB">
        <w:rPr>
          <w:rFonts w:ascii="Arial" w:hAnsi="Arial" w:cs="Arial"/>
        </w:rPr>
        <w:t>процедуры подготовки пробы.</w:t>
      </w:r>
    </w:p>
    <w:p w14:paraId="7480A884" w14:textId="642F8F83" w:rsidR="005A2EEB" w:rsidRDefault="005A2EEB" w:rsidP="005A2EEB">
      <w:pPr>
        <w:ind w:firstLine="567"/>
        <w:jc w:val="both"/>
        <w:rPr>
          <w:rFonts w:ascii="Arial" w:hAnsi="Arial" w:cs="Arial"/>
        </w:rPr>
      </w:pPr>
      <w:r w:rsidRPr="005A2EEB">
        <w:rPr>
          <w:rFonts w:ascii="Arial" w:hAnsi="Arial" w:cs="Arial"/>
        </w:rPr>
        <w:t>11.5 Подходящей жидкостью для вериф</w:t>
      </w:r>
      <w:r>
        <w:rPr>
          <w:rFonts w:ascii="Arial" w:hAnsi="Arial" w:cs="Arial"/>
        </w:rPr>
        <w:t xml:space="preserve">икации измерительного прибора с </w:t>
      </w:r>
      <w:r w:rsidRPr="005A2EEB">
        <w:rPr>
          <w:rFonts w:ascii="Arial" w:hAnsi="Arial" w:cs="Arial"/>
        </w:rPr>
        <w:t>соответствующим давлением насыщенных паров при температуре 70 °С и соотношением</w:t>
      </w:r>
      <w:r>
        <w:rPr>
          <w:rFonts w:ascii="Arial" w:hAnsi="Arial" w:cs="Arial"/>
        </w:rPr>
        <w:t xml:space="preserve"> </w:t>
      </w:r>
      <w:r w:rsidRPr="005A2EEB">
        <w:rPr>
          <w:rFonts w:ascii="Arial" w:hAnsi="Arial" w:cs="Arial"/>
        </w:rPr>
        <w:t>пара к жидкости 0,5:1</w:t>
      </w:r>
      <w:r>
        <w:rPr>
          <w:rFonts w:ascii="Arial" w:hAnsi="Arial" w:cs="Arial"/>
        </w:rPr>
        <w:t xml:space="preserve">, </w:t>
      </w:r>
      <w:r w:rsidRPr="005A2EEB">
        <w:rPr>
          <w:rFonts w:ascii="Arial" w:hAnsi="Arial" w:cs="Arial"/>
        </w:rPr>
        <w:t>что пр</w:t>
      </w:r>
      <w:r>
        <w:rPr>
          <w:rFonts w:ascii="Arial" w:hAnsi="Arial" w:cs="Arial"/>
        </w:rPr>
        <w:t>едставляет 95 % достоверности с покрытием более 90 %</w:t>
      </w:r>
      <w:r w:rsidRPr="005A2EEB">
        <w:rPr>
          <w:rFonts w:ascii="Arial" w:hAnsi="Arial" w:cs="Arial"/>
        </w:rPr>
        <w:t>, является:</w:t>
      </w:r>
    </w:p>
    <w:p w14:paraId="6A56C81F" w14:textId="77777777" w:rsidR="005A2EEB" w:rsidRDefault="005A2EEB" w:rsidP="005A2EEB">
      <w:pPr>
        <w:ind w:firstLine="567"/>
        <w:jc w:val="both"/>
        <w:rPr>
          <w:rFonts w:ascii="Arial" w:hAnsi="Arial" w:cs="Arial"/>
        </w:rPr>
      </w:pPr>
    </w:p>
    <w:p w14:paraId="0FA1734D" w14:textId="2637FBDE" w:rsidR="005A2EEB" w:rsidRPr="0024669D" w:rsidRDefault="005A2EEB" w:rsidP="005A2EEB">
      <w:pPr>
        <w:ind w:firstLine="567"/>
        <w:jc w:val="center"/>
        <w:rPr>
          <w:rFonts w:ascii="Arial" w:hAnsi="Arial" w:cs="Arial"/>
          <w:i/>
        </w:rPr>
      </w:pPr>
      <w:r w:rsidRPr="0024669D">
        <w:rPr>
          <w:rFonts w:ascii="Arial" w:hAnsi="Arial" w:cs="Arial"/>
          <w:i/>
        </w:rPr>
        <w:t xml:space="preserve">Пентан </w:t>
      </w:r>
      <w:r w:rsidR="0024669D" w:rsidRPr="0024669D">
        <w:rPr>
          <w:rFonts w:ascii="Arial" w:hAnsi="Arial" w:cs="Arial"/>
          <w:i/>
        </w:rPr>
        <w:t>VP</w:t>
      </w:r>
      <w:r w:rsidR="0024669D" w:rsidRPr="0024669D">
        <w:rPr>
          <w:rFonts w:ascii="Arial" w:hAnsi="Arial" w:cs="Arial"/>
          <w:i/>
          <w:vertAlign w:val="subscript"/>
        </w:rPr>
        <w:t>полн</w:t>
      </w:r>
      <w:r w:rsidRPr="0024669D">
        <w:rPr>
          <w:rFonts w:ascii="Arial" w:hAnsi="Arial" w:cs="Arial"/>
          <w:i/>
        </w:rPr>
        <w:t xml:space="preserve"> (70 °С) = 31</w:t>
      </w:r>
      <w:r w:rsidR="0024669D">
        <w:rPr>
          <w:rFonts w:ascii="Arial" w:hAnsi="Arial" w:cs="Arial"/>
          <w:i/>
        </w:rPr>
        <w:t>6</w:t>
      </w:r>
      <w:r w:rsidRPr="0024669D">
        <w:rPr>
          <w:rFonts w:ascii="Arial" w:hAnsi="Arial" w:cs="Arial"/>
          <w:i/>
        </w:rPr>
        <w:t xml:space="preserve"> </w:t>
      </w:r>
      <w:r w:rsidR="0024669D" w:rsidRPr="0024669D">
        <w:rPr>
          <w:rFonts w:ascii="Arial" w:hAnsi="Arial" w:cs="Arial"/>
          <w:i/>
        </w:rPr>
        <w:t>± 4 кПа</w:t>
      </w:r>
    </w:p>
    <w:p w14:paraId="1E483185" w14:textId="77777777" w:rsidR="005A2EEB" w:rsidRDefault="005A2EEB" w:rsidP="005A2EEB">
      <w:pPr>
        <w:ind w:firstLine="567"/>
        <w:jc w:val="both"/>
        <w:rPr>
          <w:rFonts w:ascii="Arial" w:hAnsi="Arial" w:cs="Arial"/>
        </w:rPr>
      </w:pPr>
    </w:p>
    <w:p w14:paraId="381556CF" w14:textId="2F36BAF7" w:rsidR="001B131B" w:rsidRDefault="001B131B" w:rsidP="001B131B">
      <w:pPr>
        <w:ind w:firstLine="567"/>
        <w:jc w:val="both"/>
        <w:rPr>
          <w:rFonts w:ascii="Arial" w:hAnsi="Arial" w:cs="Arial"/>
        </w:rPr>
      </w:pPr>
      <w:r w:rsidRPr="001B131B">
        <w:rPr>
          <w:rFonts w:ascii="Arial" w:hAnsi="Arial" w:cs="Arial"/>
        </w:rPr>
        <w:t>11.5.1 Если наблюдаемое полное давление отличается от опорного значения более</w:t>
      </w:r>
      <w:r>
        <w:rPr>
          <w:rFonts w:ascii="Arial" w:hAnsi="Arial" w:cs="Arial"/>
        </w:rPr>
        <w:t xml:space="preserve"> </w:t>
      </w:r>
      <w:r w:rsidRPr="001B131B">
        <w:rPr>
          <w:rFonts w:ascii="Arial" w:hAnsi="Arial" w:cs="Arial"/>
        </w:rPr>
        <w:t>чем на 6,0 кПа, проверить градуировку прибора (см. раздел 10). (</w:t>
      </w:r>
      <w:r w:rsidRPr="001B131B">
        <w:rPr>
          <w:rFonts w:ascii="Arial" w:hAnsi="Arial" w:cs="Arial"/>
          <w:b/>
        </w:rPr>
        <w:t>Предупреждение</w:t>
      </w:r>
      <w:r w:rsidRPr="001B13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</w:t>
      </w:r>
      <w:r w:rsidRPr="001B131B">
        <w:rPr>
          <w:rFonts w:ascii="Arial" w:hAnsi="Arial" w:cs="Arial"/>
        </w:rPr>
        <w:t xml:space="preserve">Значения, приведенные в 11.2, 11.3 и 11.5 для давления </w:t>
      </w:r>
      <w:r w:rsidRPr="001B131B">
        <w:rPr>
          <w:rFonts w:ascii="Arial" w:hAnsi="Arial" w:cs="Arial"/>
        </w:rPr>
        <w:lastRenderedPageBreak/>
        <w:t>насыщенных паров пропана,</w:t>
      </w:r>
      <w:r>
        <w:rPr>
          <w:rFonts w:ascii="Arial" w:hAnsi="Arial" w:cs="Arial"/>
        </w:rPr>
        <w:t xml:space="preserve"> </w:t>
      </w:r>
      <w:r w:rsidRPr="001B131B">
        <w:rPr>
          <w:rFonts w:ascii="Arial" w:hAnsi="Arial" w:cs="Arial"/>
        </w:rPr>
        <w:t>бутана, пентана и являются значениями п</w:t>
      </w:r>
      <w:r>
        <w:rPr>
          <w:rFonts w:ascii="Arial" w:hAnsi="Arial" w:cs="Arial"/>
        </w:rPr>
        <w:t xml:space="preserve">олного давления. Если показание </w:t>
      </w:r>
      <w:r w:rsidRPr="001B131B">
        <w:rPr>
          <w:rFonts w:ascii="Arial" w:hAnsi="Arial" w:cs="Arial"/>
        </w:rPr>
        <w:t>измерительного прибора соответствует автоматически скорректированному давлению</w:t>
      </w:r>
      <w:r>
        <w:rPr>
          <w:rFonts w:ascii="Arial" w:hAnsi="Arial" w:cs="Arial"/>
        </w:rPr>
        <w:t xml:space="preserve"> </w:t>
      </w:r>
      <w:r w:rsidRPr="001B131B">
        <w:rPr>
          <w:rFonts w:ascii="Arial" w:hAnsi="Arial" w:cs="Arial"/>
        </w:rPr>
        <w:t xml:space="preserve">насыщенных паров </w:t>
      </w:r>
      <w:r>
        <w:rPr>
          <w:rFonts w:ascii="Arial" w:hAnsi="Arial" w:cs="Arial"/>
        </w:rPr>
        <w:t>СУГ</w:t>
      </w:r>
      <w:r w:rsidRPr="001B131B">
        <w:rPr>
          <w:rFonts w:ascii="Arial" w:hAnsi="Arial" w:cs="Arial"/>
        </w:rPr>
        <w:t xml:space="preserve"> по отношению к атмосферному давлению (см. 13.2), добавить</w:t>
      </w:r>
      <w:r>
        <w:rPr>
          <w:rFonts w:ascii="Arial" w:hAnsi="Arial" w:cs="Arial"/>
        </w:rPr>
        <w:t xml:space="preserve"> </w:t>
      </w:r>
      <w:r w:rsidRPr="001B131B">
        <w:rPr>
          <w:rFonts w:ascii="Arial" w:hAnsi="Arial" w:cs="Arial"/>
        </w:rPr>
        <w:t>101,3 кПа к значению, отображаемую измерительным прибором перед сравнением с</w:t>
      </w:r>
      <w:r>
        <w:rPr>
          <w:rFonts w:ascii="Arial" w:hAnsi="Arial" w:cs="Arial"/>
        </w:rPr>
        <w:t xml:space="preserve"> </w:t>
      </w:r>
      <w:r w:rsidRPr="001B131B">
        <w:rPr>
          <w:rFonts w:ascii="Arial" w:hAnsi="Arial" w:cs="Arial"/>
        </w:rPr>
        <w:t>вышеуказанными значениями для чистых соединений</w:t>
      </w:r>
      <w:r>
        <w:rPr>
          <w:rFonts w:ascii="Arial" w:hAnsi="Arial" w:cs="Arial"/>
        </w:rPr>
        <w:t>.) (</w:t>
      </w:r>
      <w:r w:rsidRPr="001B131B">
        <w:rPr>
          <w:rFonts w:ascii="Arial" w:hAnsi="Arial" w:cs="Arial"/>
          <w:b/>
        </w:rPr>
        <w:t>Предупреждение</w:t>
      </w:r>
      <w:r>
        <w:rPr>
          <w:rFonts w:ascii="Arial" w:hAnsi="Arial" w:cs="Arial"/>
        </w:rPr>
        <w:t xml:space="preserve"> – Применение </w:t>
      </w:r>
      <w:r w:rsidRPr="001B131B">
        <w:rPr>
          <w:rFonts w:ascii="Arial" w:hAnsi="Arial" w:cs="Arial"/>
        </w:rPr>
        <w:t>однокомпонентных материалов для верификации, таких как перечисленные в 11.2, 11.3 и</w:t>
      </w:r>
      <w:r>
        <w:rPr>
          <w:rFonts w:ascii="Arial" w:hAnsi="Arial" w:cs="Arial"/>
        </w:rPr>
        <w:t xml:space="preserve"> </w:t>
      </w:r>
      <w:r w:rsidRPr="001B131B">
        <w:rPr>
          <w:rFonts w:ascii="Arial" w:hAnsi="Arial" w:cs="Arial"/>
        </w:rPr>
        <w:t>11.5, будет служить только доказательством градуировки оборудования. Оно не будет</w:t>
      </w:r>
      <w:r>
        <w:rPr>
          <w:rFonts w:ascii="Arial" w:hAnsi="Arial" w:cs="Arial"/>
        </w:rPr>
        <w:t xml:space="preserve"> </w:t>
      </w:r>
      <w:r w:rsidRPr="001B131B">
        <w:rPr>
          <w:rFonts w:ascii="Arial" w:hAnsi="Arial" w:cs="Arial"/>
        </w:rPr>
        <w:t>служить проверкой точности всего метода испытания, включающего операции с пробой,</w:t>
      </w:r>
      <w:r>
        <w:rPr>
          <w:rFonts w:ascii="Arial" w:hAnsi="Arial" w:cs="Arial"/>
        </w:rPr>
        <w:t xml:space="preserve"> </w:t>
      </w:r>
      <w:r w:rsidRPr="001B131B">
        <w:rPr>
          <w:rFonts w:ascii="Arial" w:hAnsi="Arial" w:cs="Arial"/>
        </w:rPr>
        <w:t xml:space="preserve">поскольку потери вследствие испарения не </w:t>
      </w:r>
      <w:r>
        <w:rPr>
          <w:rFonts w:ascii="Arial" w:hAnsi="Arial" w:cs="Arial"/>
        </w:rPr>
        <w:t xml:space="preserve">будут снижать конечное давление </w:t>
      </w:r>
      <w:r w:rsidRPr="001B131B">
        <w:rPr>
          <w:rFonts w:ascii="Arial" w:hAnsi="Arial" w:cs="Arial"/>
        </w:rPr>
        <w:t>насыщенных паров для однокомпонентных материалов, как это происходит при потерях</w:t>
      </w:r>
      <w:r>
        <w:rPr>
          <w:rFonts w:ascii="Arial" w:hAnsi="Arial" w:cs="Arial"/>
        </w:rPr>
        <w:t xml:space="preserve"> </w:t>
      </w:r>
      <w:r w:rsidRPr="001B131B">
        <w:rPr>
          <w:rFonts w:ascii="Arial" w:hAnsi="Arial" w:cs="Arial"/>
        </w:rPr>
        <w:t>легких фракций в многокомпонентных смесях.)</w:t>
      </w:r>
    </w:p>
    <w:p w14:paraId="52A07024" w14:textId="77777777" w:rsidR="005A2EEB" w:rsidRDefault="005A2EEB" w:rsidP="005A2EEB">
      <w:pPr>
        <w:ind w:firstLine="567"/>
        <w:jc w:val="both"/>
        <w:rPr>
          <w:rFonts w:ascii="Arial" w:hAnsi="Arial" w:cs="Arial"/>
        </w:rPr>
      </w:pPr>
    </w:p>
    <w:p w14:paraId="4E990681" w14:textId="77777777" w:rsidR="006048ED" w:rsidRDefault="006048ED" w:rsidP="006048E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A619A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 xml:space="preserve"> р и м е ч а н и я </w:t>
      </w:r>
    </w:p>
    <w:p w14:paraId="6FFAF116" w14:textId="140C7464" w:rsidR="005A2EEB" w:rsidRDefault="006048ED" w:rsidP="006048ED">
      <w:pPr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 </w:t>
      </w:r>
      <w:r w:rsidRPr="006048ED">
        <w:rPr>
          <w:rFonts w:ascii="Arial" w:hAnsi="Arial" w:cs="Arial"/>
          <w:sz w:val="20"/>
          <w:szCs w:val="20"/>
        </w:rPr>
        <w:t>Значение, указа</w:t>
      </w:r>
      <w:r>
        <w:rPr>
          <w:rFonts w:ascii="Arial" w:hAnsi="Arial" w:cs="Arial"/>
          <w:sz w:val="20"/>
          <w:szCs w:val="20"/>
        </w:rPr>
        <w:t xml:space="preserve">нное для пентана, было получено </w:t>
      </w:r>
      <w:r w:rsidRPr="006048ED">
        <w:rPr>
          <w:rFonts w:ascii="Arial" w:hAnsi="Arial" w:cs="Arial"/>
          <w:sz w:val="20"/>
          <w:szCs w:val="20"/>
        </w:rPr>
        <w:t>в результате межлабораторной ко</w:t>
      </w:r>
      <w:r>
        <w:rPr>
          <w:rFonts w:ascii="Arial" w:hAnsi="Arial" w:cs="Arial"/>
          <w:sz w:val="20"/>
          <w:szCs w:val="20"/>
        </w:rPr>
        <w:t xml:space="preserve">рпоративной программы испытаний </w:t>
      </w:r>
      <w:r w:rsidRPr="006048ED">
        <w:rPr>
          <w:rFonts w:ascii="Arial" w:hAnsi="Arial" w:cs="Arial"/>
          <w:sz w:val="20"/>
          <w:szCs w:val="20"/>
        </w:rPr>
        <w:t>2015 года, и представляет значе</w:t>
      </w:r>
      <w:r>
        <w:rPr>
          <w:rFonts w:ascii="Arial" w:hAnsi="Arial" w:cs="Arial"/>
          <w:sz w:val="20"/>
          <w:szCs w:val="20"/>
        </w:rPr>
        <w:t xml:space="preserve">ние полного давления насыщенной </w:t>
      </w:r>
      <w:r w:rsidRPr="006048ED">
        <w:rPr>
          <w:rFonts w:ascii="Arial" w:hAnsi="Arial" w:cs="Arial"/>
          <w:sz w:val="20"/>
          <w:szCs w:val="20"/>
        </w:rPr>
        <w:t>воздухом жидкости при указанной температуре.</w:t>
      </w:r>
    </w:p>
    <w:p w14:paraId="3CD9E99C" w14:textId="3B30F2BD" w:rsidR="006048ED" w:rsidRPr="006048ED" w:rsidRDefault="006048ED" w:rsidP="008A3C4D">
      <w:pPr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</w:t>
      </w:r>
      <w:r w:rsidR="008A3C4D" w:rsidRPr="008A3C4D">
        <w:rPr>
          <w:rFonts w:ascii="Arial" w:hAnsi="Arial" w:cs="Arial"/>
          <w:sz w:val="20"/>
          <w:szCs w:val="20"/>
        </w:rPr>
        <w:t>Рекомендуется использовать не менее одного типа жидкости или</w:t>
      </w:r>
      <w:r w:rsidR="008A3C4D">
        <w:rPr>
          <w:rFonts w:ascii="Arial" w:hAnsi="Arial" w:cs="Arial"/>
          <w:sz w:val="20"/>
          <w:szCs w:val="20"/>
        </w:rPr>
        <w:t xml:space="preserve"> газа для верификации, имеющего </w:t>
      </w:r>
      <w:r w:rsidR="008A3C4D" w:rsidRPr="008A3C4D">
        <w:rPr>
          <w:rFonts w:ascii="Arial" w:hAnsi="Arial" w:cs="Arial"/>
          <w:sz w:val="20"/>
          <w:szCs w:val="20"/>
        </w:rPr>
        <w:t>репрезентативное значение давления насыщенных паров по отношению к пробам, регулярно испытываемым</w:t>
      </w:r>
      <w:r w:rsidR="008A3C4D">
        <w:rPr>
          <w:rFonts w:ascii="Arial" w:hAnsi="Arial" w:cs="Arial"/>
          <w:sz w:val="20"/>
          <w:szCs w:val="20"/>
        </w:rPr>
        <w:t xml:space="preserve"> </w:t>
      </w:r>
      <w:r w:rsidR="008A3C4D" w:rsidRPr="008A3C4D">
        <w:rPr>
          <w:rFonts w:ascii="Arial" w:hAnsi="Arial" w:cs="Arial"/>
          <w:sz w:val="20"/>
          <w:szCs w:val="20"/>
        </w:rPr>
        <w:t>на оборудовании. Процесс измерения давления насыщенных паров (в том числе методики лаборанта) может</w:t>
      </w:r>
      <w:r w:rsidR="008A3C4D">
        <w:rPr>
          <w:rFonts w:ascii="Arial" w:hAnsi="Arial" w:cs="Arial"/>
          <w:sz w:val="20"/>
          <w:szCs w:val="20"/>
        </w:rPr>
        <w:t xml:space="preserve"> </w:t>
      </w:r>
      <w:r w:rsidR="008A3C4D" w:rsidRPr="008A3C4D">
        <w:rPr>
          <w:rFonts w:ascii="Arial" w:hAnsi="Arial" w:cs="Arial"/>
          <w:sz w:val="20"/>
          <w:szCs w:val="20"/>
        </w:rPr>
        <w:t>периодически проверяться посредством применения настоящего стандарта на заранее подготовленных</w:t>
      </w:r>
      <w:r w:rsidR="008A3C4D">
        <w:rPr>
          <w:rFonts w:ascii="Arial" w:hAnsi="Arial" w:cs="Arial"/>
          <w:sz w:val="20"/>
          <w:szCs w:val="20"/>
        </w:rPr>
        <w:t xml:space="preserve"> </w:t>
      </w:r>
      <w:r w:rsidR="008A3C4D" w:rsidRPr="008A3C4D">
        <w:rPr>
          <w:rFonts w:ascii="Arial" w:hAnsi="Arial" w:cs="Arial"/>
          <w:sz w:val="20"/>
          <w:szCs w:val="20"/>
        </w:rPr>
        <w:t>пробах из одной партии нефтепродукта, в соответствии с процедурой, указанной в разделе 12. Пробы</w:t>
      </w:r>
      <w:r w:rsidR="008A3C4D">
        <w:rPr>
          <w:rFonts w:ascii="Arial" w:hAnsi="Arial" w:cs="Arial"/>
          <w:sz w:val="20"/>
          <w:szCs w:val="20"/>
        </w:rPr>
        <w:t xml:space="preserve"> </w:t>
      </w:r>
      <w:r w:rsidR="008A3C4D" w:rsidRPr="008A3C4D">
        <w:rPr>
          <w:rFonts w:ascii="Arial" w:hAnsi="Arial" w:cs="Arial"/>
          <w:sz w:val="20"/>
          <w:szCs w:val="20"/>
        </w:rPr>
        <w:t>следует хранить в условиях, пригодных для длительного срока хранения без существенного ухудшения</w:t>
      </w:r>
      <w:r w:rsidR="008A3C4D">
        <w:rPr>
          <w:rFonts w:ascii="Arial" w:hAnsi="Arial" w:cs="Arial"/>
          <w:sz w:val="20"/>
          <w:szCs w:val="20"/>
        </w:rPr>
        <w:t xml:space="preserve"> </w:t>
      </w:r>
      <w:r w:rsidR="008A3C4D" w:rsidRPr="008A3C4D">
        <w:rPr>
          <w:rFonts w:ascii="Arial" w:hAnsi="Arial" w:cs="Arial"/>
          <w:sz w:val="20"/>
          <w:szCs w:val="20"/>
        </w:rPr>
        <w:t>пробы. Анализ результата (-ов) из данных проб контроля качества может быть проведен с использованием</w:t>
      </w:r>
      <w:r w:rsidR="008A3C4D">
        <w:rPr>
          <w:rFonts w:ascii="Arial" w:hAnsi="Arial" w:cs="Arial"/>
          <w:sz w:val="20"/>
          <w:szCs w:val="20"/>
        </w:rPr>
        <w:t xml:space="preserve"> </w:t>
      </w:r>
      <w:r w:rsidR="008A3C4D" w:rsidRPr="008A3C4D">
        <w:rPr>
          <w:rFonts w:ascii="Arial" w:hAnsi="Arial" w:cs="Arial"/>
          <w:sz w:val="20"/>
          <w:szCs w:val="20"/>
        </w:rPr>
        <w:t>методов контрольных карт, таких как приведены в ASTM D6299.</w:t>
      </w:r>
    </w:p>
    <w:p w14:paraId="08FFDB4C" w14:textId="77777777" w:rsidR="005A2EEB" w:rsidRDefault="005A2EEB" w:rsidP="005A2EEB">
      <w:pPr>
        <w:ind w:firstLine="567"/>
        <w:jc w:val="both"/>
        <w:rPr>
          <w:rFonts w:ascii="Arial" w:hAnsi="Arial" w:cs="Arial"/>
        </w:rPr>
      </w:pPr>
    </w:p>
    <w:p w14:paraId="5A8CA14A" w14:textId="77777777" w:rsidR="005A2EEB" w:rsidRDefault="005A2EEB" w:rsidP="005A2EEB">
      <w:pPr>
        <w:ind w:firstLine="567"/>
        <w:jc w:val="both"/>
        <w:rPr>
          <w:rFonts w:ascii="Arial" w:hAnsi="Arial" w:cs="Arial"/>
        </w:rPr>
      </w:pPr>
    </w:p>
    <w:p w14:paraId="1D37F365" w14:textId="22AA87E6" w:rsidR="006318A8" w:rsidRPr="006318A8" w:rsidRDefault="006318A8" w:rsidP="005A2EEB">
      <w:pPr>
        <w:ind w:firstLine="567"/>
        <w:jc w:val="both"/>
        <w:rPr>
          <w:rFonts w:ascii="Arial" w:hAnsi="Arial" w:cs="Arial"/>
          <w:b/>
        </w:rPr>
      </w:pPr>
      <w:r w:rsidRPr="006318A8">
        <w:rPr>
          <w:rFonts w:ascii="Arial" w:hAnsi="Arial" w:cs="Arial"/>
          <w:b/>
        </w:rPr>
        <w:t>12 Процедура</w:t>
      </w:r>
    </w:p>
    <w:p w14:paraId="06811FB8" w14:textId="77777777" w:rsidR="006318A8" w:rsidRDefault="006318A8" w:rsidP="005A2EEB">
      <w:pPr>
        <w:ind w:firstLine="567"/>
        <w:jc w:val="both"/>
        <w:rPr>
          <w:rFonts w:ascii="Arial" w:hAnsi="Arial" w:cs="Arial"/>
        </w:rPr>
      </w:pPr>
    </w:p>
    <w:p w14:paraId="032C42EC" w14:textId="77777777" w:rsidR="006318A8" w:rsidRDefault="006318A8" w:rsidP="005A2EEB">
      <w:pPr>
        <w:ind w:firstLine="567"/>
        <w:jc w:val="both"/>
        <w:rPr>
          <w:rFonts w:ascii="Arial" w:hAnsi="Arial" w:cs="Arial"/>
        </w:rPr>
      </w:pPr>
    </w:p>
    <w:p w14:paraId="54100C55" w14:textId="11CF23EB" w:rsidR="006318A8" w:rsidRDefault="006318A8" w:rsidP="006318A8">
      <w:pPr>
        <w:ind w:firstLine="567"/>
        <w:jc w:val="both"/>
        <w:rPr>
          <w:rFonts w:ascii="Arial" w:hAnsi="Arial" w:cs="Arial"/>
        </w:rPr>
      </w:pPr>
      <w:r w:rsidRPr="006318A8">
        <w:rPr>
          <w:rFonts w:ascii="Arial" w:hAnsi="Arial" w:cs="Arial"/>
        </w:rPr>
        <w:t>12.1 Соединить контейнер для пробы находящ</w:t>
      </w:r>
      <w:r>
        <w:rPr>
          <w:rFonts w:ascii="Arial" w:hAnsi="Arial" w:cs="Arial"/>
        </w:rPr>
        <w:t xml:space="preserve">ейся под давлением, к впускному </w:t>
      </w:r>
      <w:r w:rsidRPr="006318A8">
        <w:rPr>
          <w:rFonts w:ascii="Arial" w:hAnsi="Arial" w:cs="Arial"/>
        </w:rPr>
        <w:t>отверстию аппарата, и расположить его так, чтобы выпускной клапан контейнера</w:t>
      </w:r>
      <w:r>
        <w:rPr>
          <w:rFonts w:ascii="Arial" w:hAnsi="Arial" w:cs="Arial"/>
        </w:rPr>
        <w:t xml:space="preserve"> </w:t>
      </w:r>
      <w:r w:rsidRPr="006318A8">
        <w:rPr>
          <w:rFonts w:ascii="Arial" w:hAnsi="Arial" w:cs="Arial"/>
        </w:rPr>
        <w:t>располагался ниже уровня жидкости. Открыть выпускной клапан контейнера для пробы</w:t>
      </w:r>
      <w:r>
        <w:rPr>
          <w:rFonts w:ascii="Arial" w:hAnsi="Arial" w:cs="Arial"/>
        </w:rPr>
        <w:t xml:space="preserve"> </w:t>
      </w:r>
      <w:r w:rsidRPr="006318A8">
        <w:rPr>
          <w:rFonts w:ascii="Arial" w:hAnsi="Arial" w:cs="Arial"/>
        </w:rPr>
        <w:t>находящейся под давлением.</w:t>
      </w:r>
    </w:p>
    <w:p w14:paraId="52A1A2AC" w14:textId="3539A352" w:rsidR="006318A8" w:rsidRDefault="006318A8" w:rsidP="006318A8">
      <w:pPr>
        <w:ind w:firstLine="567"/>
        <w:jc w:val="both"/>
        <w:rPr>
          <w:rFonts w:ascii="Arial" w:hAnsi="Arial" w:cs="Arial"/>
        </w:rPr>
      </w:pPr>
      <w:r w:rsidRPr="006318A8">
        <w:rPr>
          <w:rFonts w:ascii="Arial" w:hAnsi="Arial" w:cs="Arial"/>
        </w:rPr>
        <w:t>12.2 Промывка. Открыть впускной клапан и затян</w:t>
      </w:r>
      <w:r>
        <w:rPr>
          <w:rFonts w:ascii="Arial" w:hAnsi="Arial" w:cs="Arial"/>
        </w:rPr>
        <w:t xml:space="preserve">уть пробу, перемещая поршень из </w:t>
      </w:r>
      <w:r w:rsidRPr="006318A8">
        <w:rPr>
          <w:rFonts w:ascii="Arial" w:hAnsi="Arial" w:cs="Arial"/>
        </w:rPr>
        <w:t>положения нулевого объема в положение заполнения. Закрыть впускной клапан и открыть</w:t>
      </w:r>
      <w:r>
        <w:rPr>
          <w:rFonts w:ascii="Arial" w:hAnsi="Arial" w:cs="Arial"/>
        </w:rPr>
        <w:t xml:space="preserve"> </w:t>
      </w:r>
      <w:r w:rsidRPr="006318A8">
        <w:rPr>
          <w:rFonts w:ascii="Arial" w:hAnsi="Arial" w:cs="Arial"/>
        </w:rPr>
        <w:t>выпускной клапан, перемещать поршень в положение нулевого объема. Закрыть</w:t>
      </w:r>
      <w:r>
        <w:rPr>
          <w:rFonts w:ascii="Arial" w:hAnsi="Arial" w:cs="Arial"/>
        </w:rPr>
        <w:t xml:space="preserve"> </w:t>
      </w:r>
      <w:r w:rsidRPr="006318A8">
        <w:rPr>
          <w:rFonts w:ascii="Arial" w:hAnsi="Arial" w:cs="Arial"/>
        </w:rPr>
        <w:t>выпускной клапан. Повторить данную процедуру еще два раза.</w:t>
      </w:r>
    </w:p>
    <w:p w14:paraId="06B6065B" w14:textId="71A3E48B" w:rsidR="006318A8" w:rsidRDefault="00E357CA" w:rsidP="00E357CA">
      <w:pPr>
        <w:ind w:firstLine="567"/>
        <w:jc w:val="both"/>
        <w:rPr>
          <w:rFonts w:ascii="Arial" w:hAnsi="Arial" w:cs="Arial"/>
        </w:rPr>
      </w:pPr>
      <w:r w:rsidRPr="00E357CA">
        <w:rPr>
          <w:rFonts w:ascii="Arial" w:hAnsi="Arial" w:cs="Arial"/>
        </w:rPr>
        <w:t>12.3 Заполнение. Отрегулировать изме</w:t>
      </w:r>
      <w:r>
        <w:rPr>
          <w:rFonts w:ascii="Arial" w:hAnsi="Arial" w:cs="Arial"/>
        </w:rPr>
        <w:t xml:space="preserve">рительную камеру до номинальной </w:t>
      </w:r>
      <w:r w:rsidRPr="00E357CA">
        <w:rPr>
          <w:rFonts w:ascii="Arial" w:hAnsi="Arial" w:cs="Arial"/>
        </w:rPr>
        <w:t>температуры (5 ± 0,5) °С. Когда измерительная камера будет при номинал</w:t>
      </w:r>
      <w:r>
        <w:rPr>
          <w:rFonts w:ascii="Arial" w:hAnsi="Arial" w:cs="Arial"/>
        </w:rPr>
        <w:t xml:space="preserve">ьной </w:t>
      </w:r>
      <w:r w:rsidRPr="00E357CA">
        <w:rPr>
          <w:rFonts w:ascii="Arial" w:hAnsi="Arial" w:cs="Arial"/>
        </w:rPr>
        <w:t>температуре, закрыть выпускной клапан и открыть впускной клапан. Затянуть пробу из</w:t>
      </w:r>
      <w:r>
        <w:rPr>
          <w:rFonts w:ascii="Arial" w:hAnsi="Arial" w:cs="Arial"/>
        </w:rPr>
        <w:t xml:space="preserve"> </w:t>
      </w:r>
      <w:r w:rsidRPr="00E357CA">
        <w:rPr>
          <w:rFonts w:ascii="Arial" w:hAnsi="Arial" w:cs="Arial"/>
        </w:rPr>
        <w:t>контейнера для пробы находящейся под давлением, перемещая поршень из положения</w:t>
      </w:r>
      <w:r>
        <w:rPr>
          <w:rFonts w:ascii="Arial" w:hAnsi="Arial" w:cs="Arial"/>
        </w:rPr>
        <w:t xml:space="preserve"> </w:t>
      </w:r>
      <w:r w:rsidRPr="00E357CA">
        <w:rPr>
          <w:rFonts w:ascii="Arial" w:hAnsi="Arial" w:cs="Arial"/>
        </w:rPr>
        <w:t>нулевого объема в положение заполнения. Закрыть впускной клапан.</w:t>
      </w:r>
    </w:p>
    <w:p w14:paraId="101E83A3" w14:textId="257C74F0" w:rsidR="006318A8" w:rsidRDefault="00E357CA" w:rsidP="00E357CA">
      <w:pPr>
        <w:ind w:firstLine="567"/>
        <w:jc w:val="both"/>
        <w:rPr>
          <w:rFonts w:ascii="Arial" w:hAnsi="Arial" w:cs="Arial"/>
        </w:rPr>
      </w:pPr>
      <w:r w:rsidRPr="00E357CA">
        <w:rPr>
          <w:rFonts w:ascii="Arial" w:hAnsi="Arial" w:cs="Arial"/>
        </w:rPr>
        <w:t>12.4 Расширение. Перемещать поршень до ко</w:t>
      </w:r>
      <w:r>
        <w:rPr>
          <w:rFonts w:ascii="Arial" w:hAnsi="Arial" w:cs="Arial"/>
        </w:rPr>
        <w:t xml:space="preserve">нечного объема, обеспечивающего </w:t>
      </w:r>
      <w:r w:rsidRPr="00E357CA">
        <w:rPr>
          <w:rFonts w:ascii="Arial" w:hAnsi="Arial" w:cs="Arial"/>
        </w:rPr>
        <w:t>необходимое соотношение пара к жидкости (для получения соотношения пара к жидкости</w:t>
      </w:r>
      <w:r>
        <w:rPr>
          <w:rFonts w:ascii="Arial" w:hAnsi="Arial" w:cs="Arial"/>
        </w:rPr>
        <w:t xml:space="preserve"> </w:t>
      </w:r>
      <w:r w:rsidRPr="00E357CA">
        <w:rPr>
          <w:rFonts w:ascii="Arial" w:hAnsi="Arial" w:cs="Arial"/>
        </w:rPr>
        <w:t>0,5:1 общий объем измерительной камеры должен быть в 1,5 раза больше номинального</w:t>
      </w:r>
      <w:r>
        <w:rPr>
          <w:rFonts w:ascii="Arial" w:hAnsi="Arial" w:cs="Arial"/>
        </w:rPr>
        <w:t xml:space="preserve"> </w:t>
      </w:r>
      <w:r w:rsidRPr="00E357CA">
        <w:rPr>
          <w:rFonts w:ascii="Arial" w:hAnsi="Arial" w:cs="Arial"/>
        </w:rPr>
        <w:t>объема жидкости).</w:t>
      </w:r>
    </w:p>
    <w:p w14:paraId="7DACCEFD" w14:textId="1FA2F3C2" w:rsidR="006318A8" w:rsidRDefault="00E357CA" w:rsidP="00E357CA">
      <w:pPr>
        <w:ind w:firstLine="567"/>
        <w:jc w:val="both"/>
        <w:rPr>
          <w:rFonts w:ascii="Arial" w:hAnsi="Arial" w:cs="Arial"/>
        </w:rPr>
      </w:pPr>
      <w:r w:rsidRPr="00E357CA">
        <w:rPr>
          <w:rFonts w:ascii="Arial" w:hAnsi="Arial" w:cs="Arial"/>
        </w:rPr>
        <w:t>12.5 Определение полного давления. На</w:t>
      </w:r>
      <w:r>
        <w:rPr>
          <w:rFonts w:ascii="Arial" w:hAnsi="Arial" w:cs="Arial"/>
        </w:rPr>
        <w:t xml:space="preserve">строить регулятор температуры в </w:t>
      </w:r>
      <w:r w:rsidRPr="00E357CA">
        <w:rPr>
          <w:rFonts w:ascii="Arial" w:hAnsi="Arial" w:cs="Arial"/>
        </w:rPr>
        <w:t>измерительной камере до заданной температуры испытания, такой как 37,8 °С. После</w:t>
      </w:r>
      <w:r>
        <w:rPr>
          <w:rFonts w:ascii="Arial" w:hAnsi="Arial" w:cs="Arial"/>
        </w:rPr>
        <w:t xml:space="preserve"> </w:t>
      </w:r>
      <w:r w:rsidRPr="00E357CA">
        <w:rPr>
          <w:rFonts w:ascii="Arial" w:hAnsi="Arial" w:cs="Arial"/>
        </w:rPr>
        <w:t>достижения температурного равновесия сня</w:t>
      </w:r>
      <w:r>
        <w:rPr>
          <w:rFonts w:ascii="Arial" w:hAnsi="Arial" w:cs="Arial"/>
        </w:rPr>
        <w:t xml:space="preserve">ть показания давления. Если </w:t>
      </w:r>
      <w:r>
        <w:rPr>
          <w:rFonts w:ascii="Arial" w:hAnsi="Arial" w:cs="Arial"/>
        </w:rPr>
        <w:lastRenderedPageBreak/>
        <w:t xml:space="preserve">два </w:t>
      </w:r>
      <w:r w:rsidRPr="00E357CA">
        <w:rPr>
          <w:rFonts w:ascii="Arial" w:hAnsi="Arial" w:cs="Arial"/>
        </w:rPr>
        <w:t>последовательных показания в течение 1 минуты остаются постоянными в пределах</w:t>
      </w:r>
      <w:r>
        <w:rPr>
          <w:rFonts w:ascii="Arial" w:hAnsi="Arial" w:cs="Arial"/>
        </w:rPr>
        <w:t xml:space="preserve"> </w:t>
      </w:r>
      <w:r w:rsidRPr="00E357CA">
        <w:rPr>
          <w:rFonts w:ascii="Arial" w:hAnsi="Arial" w:cs="Arial"/>
        </w:rPr>
        <w:t>± 3 кПа, записать наблюдаемое давление как полное давление пробы при температуре</w:t>
      </w:r>
      <w:r>
        <w:rPr>
          <w:rFonts w:ascii="Arial" w:hAnsi="Arial" w:cs="Arial"/>
        </w:rPr>
        <w:t xml:space="preserve"> </w:t>
      </w:r>
      <w:r w:rsidRPr="00E357CA">
        <w:rPr>
          <w:rFonts w:ascii="Arial" w:hAnsi="Arial" w:cs="Arial"/>
        </w:rPr>
        <w:t>испытания.</w:t>
      </w:r>
    </w:p>
    <w:p w14:paraId="496E2E38" w14:textId="77777777" w:rsidR="00E357CA" w:rsidRDefault="00E357CA" w:rsidP="00E357CA">
      <w:pPr>
        <w:ind w:firstLine="567"/>
        <w:jc w:val="both"/>
        <w:rPr>
          <w:rFonts w:ascii="Arial" w:hAnsi="Arial" w:cs="Arial"/>
        </w:rPr>
      </w:pPr>
    </w:p>
    <w:p w14:paraId="22F004E5" w14:textId="77777777" w:rsidR="00E357CA" w:rsidRDefault="00E357CA" w:rsidP="00E357CA">
      <w:pPr>
        <w:ind w:firstLine="567"/>
        <w:jc w:val="both"/>
        <w:rPr>
          <w:rFonts w:ascii="Arial" w:hAnsi="Arial" w:cs="Arial"/>
        </w:rPr>
      </w:pPr>
    </w:p>
    <w:p w14:paraId="6CF883E7" w14:textId="1326735B" w:rsidR="00E357CA" w:rsidRPr="00E357CA" w:rsidRDefault="00E357CA" w:rsidP="00E357CA">
      <w:pPr>
        <w:ind w:firstLine="567"/>
        <w:jc w:val="both"/>
        <w:rPr>
          <w:rFonts w:ascii="Arial" w:hAnsi="Arial" w:cs="Arial"/>
          <w:b/>
        </w:rPr>
      </w:pPr>
      <w:r w:rsidRPr="00E357CA">
        <w:rPr>
          <w:rFonts w:ascii="Arial" w:hAnsi="Arial" w:cs="Arial"/>
          <w:b/>
        </w:rPr>
        <w:t>13 Расчет</w:t>
      </w:r>
    </w:p>
    <w:p w14:paraId="14E93666" w14:textId="77777777" w:rsidR="00E357CA" w:rsidRDefault="00E357CA" w:rsidP="00E357CA">
      <w:pPr>
        <w:ind w:firstLine="567"/>
        <w:jc w:val="both"/>
        <w:rPr>
          <w:rFonts w:ascii="Arial" w:hAnsi="Arial" w:cs="Arial"/>
        </w:rPr>
      </w:pPr>
    </w:p>
    <w:p w14:paraId="51D895BC" w14:textId="77777777" w:rsidR="00E357CA" w:rsidRDefault="00E357CA" w:rsidP="00E357CA">
      <w:pPr>
        <w:ind w:firstLine="567"/>
        <w:jc w:val="both"/>
        <w:rPr>
          <w:rFonts w:ascii="Arial" w:hAnsi="Arial" w:cs="Arial"/>
        </w:rPr>
      </w:pPr>
    </w:p>
    <w:p w14:paraId="7CF52D5A" w14:textId="3F739069" w:rsidR="00E357CA" w:rsidRDefault="00702B27" w:rsidP="00E357CA">
      <w:pPr>
        <w:ind w:firstLine="567"/>
        <w:jc w:val="both"/>
        <w:rPr>
          <w:rFonts w:ascii="Arial" w:hAnsi="Arial" w:cs="Arial"/>
        </w:rPr>
      </w:pPr>
      <w:r w:rsidRPr="00702B27">
        <w:rPr>
          <w:rFonts w:ascii="Arial" w:hAnsi="Arial" w:cs="Arial"/>
        </w:rPr>
        <w:t>13.1 Записать показания полного давления с измерительного прибора.</w:t>
      </w:r>
    </w:p>
    <w:p w14:paraId="4F77D6EC" w14:textId="23C18B10" w:rsidR="00702B27" w:rsidRDefault="00A4236E" w:rsidP="00A4236E">
      <w:pPr>
        <w:ind w:firstLine="567"/>
        <w:jc w:val="both"/>
        <w:rPr>
          <w:rFonts w:ascii="Arial" w:hAnsi="Arial" w:cs="Arial"/>
        </w:rPr>
      </w:pPr>
      <w:r w:rsidRPr="00A4236E">
        <w:rPr>
          <w:rFonts w:ascii="Arial" w:hAnsi="Arial" w:cs="Arial"/>
        </w:rPr>
        <w:t>13.2 Вычислить давление насыщенных пар</w:t>
      </w:r>
      <w:r>
        <w:rPr>
          <w:rFonts w:ascii="Arial" w:hAnsi="Arial" w:cs="Arial"/>
        </w:rPr>
        <w:t xml:space="preserve">ов СУГ относительно нормального </w:t>
      </w:r>
      <w:r w:rsidRPr="00A4236E">
        <w:rPr>
          <w:rFonts w:ascii="Arial" w:hAnsi="Arial" w:cs="Arial"/>
        </w:rPr>
        <w:t>атмосферного давления 101,3 кПа по формуле 1. Убедиться, что показание</w:t>
      </w:r>
      <w:r>
        <w:rPr>
          <w:rFonts w:ascii="Arial" w:hAnsi="Arial" w:cs="Arial"/>
        </w:rPr>
        <w:t xml:space="preserve"> </w:t>
      </w:r>
      <w:r w:rsidRPr="00A4236E">
        <w:rPr>
          <w:rFonts w:ascii="Arial" w:hAnsi="Arial" w:cs="Arial"/>
        </w:rPr>
        <w:t>измерительного прибора, используемое в данной фор</w:t>
      </w:r>
      <w:r>
        <w:rPr>
          <w:rFonts w:ascii="Arial" w:hAnsi="Arial" w:cs="Arial"/>
        </w:rPr>
        <w:t xml:space="preserve">муле, соответствует абсолютному </w:t>
      </w:r>
      <w:r w:rsidRPr="00A4236E">
        <w:rPr>
          <w:rFonts w:ascii="Arial" w:hAnsi="Arial" w:cs="Arial"/>
        </w:rPr>
        <w:t>давлению (относительно вакуума) и не скорректировано с помощью автоматически</w:t>
      </w:r>
      <w:r>
        <w:rPr>
          <w:rFonts w:ascii="Arial" w:hAnsi="Arial" w:cs="Arial"/>
        </w:rPr>
        <w:t xml:space="preserve"> </w:t>
      </w:r>
      <w:r w:rsidRPr="00A4236E">
        <w:rPr>
          <w:rFonts w:ascii="Arial" w:hAnsi="Arial" w:cs="Arial"/>
        </w:rPr>
        <w:t>запрограммированного поправочного коэффициента (1):</w:t>
      </w:r>
    </w:p>
    <w:p w14:paraId="437D0037" w14:textId="77777777" w:rsidR="00702B27" w:rsidRDefault="00702B27" w:rsidP="00E357CA">
      <w:pPr>
        <w:ind w:firstLine="567"/>
        <w:jc w:val="both"/>
        <w:rPr>
          <w:rFonts w:ascii="Arial" w:hAnsi="Arial" w:cs="Arial"/>
        </w:rPr>
      </w:pPr>
    </w:p>
    <w:p w14:paraId="2D7E07B6" w14:textId="6F810CBA" w:rsidR="00702B27" w:rsidRDefault="00A4236E" w:rsidP="00A4236E">
      <w:pPr>
        <w:ind w:firstLine="567"/>
        <w:jc w:val="right"/>
        <w:rPr>
          <w:rFonts w:ascii="Arial" w:hAnsi="Arial" w:cs="Arial"/>
        </w:rPr>
      </w:pPr>
      <w:r w:rsidRPr="00A4236E">
        <w:rPr>
          <w:rFonts w:ascii="Arial" w:hAnsi="Arial" w:cs="Arial"/>
          <w:i/>
        </w:rPr>
        <w:t>VP (СУГ) = Р</w:t>
      </w:r>
      <w:r w:rsidRPr="00A4236E">
        <w:rPr>
          <w:rFonts w:ascii="Arial" w:hAnsi="Arial" w:cs="Arial"/>
          <w:i/>
          <w:vertAlign w:val="subscript"/>
        </w:rPr>
        <w:t>полн</w:t>
      </w:r>
      <w:r w:rsidRPr="00A4236E">
        <w:rPr>
          <w:rFonts w:ascii="Arial" w:hAnsi="Arial" w:cs="Arial"/>
          <w:i/>
        </w:rPr>
        <w:t xml:space="preserve"> - 101,3 кПа</w:t>
      </w:r>
      <w:r w:rsidRPr="00A4236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                                      </w:t>
      </w:r>
      <w:r w:rsidRPr="00A4236E">
        <w:rPr>
          <w:rFonts w:ascii="Arial" w:hAnsi="Arial" w:cs="Arial"/>
        </w:rPr>
        <w:t>(1)</w:t>
      </w:r>
    </w:p>
    <w:p w14:paraId="56FAA0C4" w14:textId="77777777" w:rsidR="00702B27" w:rsidRDefault="00702B27" w:rsidP="00E357CA">
      <w:pPr>
        <w:ind w:firstLine="567"/>
        <w:jc w:val="both"/>
        <w:rPr>
          <w:rFonts w:ascii="Arial" w:hAnsi="Arial" w:cs="Arial"/>
        </w:rPr>
      </w:pPr>
    </w:p>
    <w:p w14:paraId="67F65C43" w14:textId="7AE62CE2" w:rsidR="00702B27" w:rsidRDefault="00A4236E" w:rsidP="00E357CA">
      <w:pPr>
        <w:ind w:firstLine="567"/>
        <w:jc w:val="both"/>
        <w:rPr>
          <w:rFonts w:ascii="Arial" w:hAnsi="Arial" w:cs="Arial"/>
        </w:rPr>
      </w:pPr>
      <w:r w:rsidRPr="00A4236E">
        <w:rPr>
          <w:rFonts w:ascii="Arial" w:hAnsi="Arial" w:cs="Arial"/>
        </w:rPr>
        <w:t xml:space="preserve">где </w:t>
      </w:r>
      <w:r w:rsidRPr="00A4236E">
        <w:rPr>
          <w:rFonts w:ascii="Arial" w:hAnsi="Arial" w:cs="Arial"/>
          <w:i/>
        </w:rPr>
        <w:t>Р</w:t>
      </w:r>
      <w:r w:rsidRPr="00A4236E">
        <w:rPr>
          <w:rFonts w:ascii="Arial" w:hAnsi="Arial" w:cs="Arial"/>
          <w:i/>
          <w:vertAlign w:val="subscript"/>
        </w:rPr>
        <w:t>полн</w:t>
      </w:r>
      <w:r w:rsidRPr="00A423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Pr="00A4236E">
        <w:rPr>
          <w:rFonts w:ascii="Arial" w:hAnsi="Arial" w:cs="Arial"/>
        </w:rPr>
        <w:t xml:space="preserve"> измеренное полное давление насыщенных паров, кПа.</w:t>
      </w:r>
    </w:p>
    <w:p w14:paraId="713E671B" w14:textId="77777777" w:rsidR="00702B27" w:rsidRDefault="00702B27" w:rsidP="00E357CA">
      <w:pPr>
        <w:ind w:firstLine="567"/>
        <w:jc w:val="both"/>
        <w:rPr>
          <w:rFonts w:ascii="Arial" w:hAnsi="Arial" w:cs="Arial"/>
        </w:rPr>
      </w:pPr>
    </w:p>
    <w:p w14:paraId="02065ED0" w14:textId="0AE7F080" w:rsidR="00702B27" w:rsidRDefault="00A4236E" w:rsidP="00A4236E">
      <w:pPr>
        <w:ind w:firstLine="567"/>
        <w:jc w:val="both"/>
        <w:rPr>
          <w:rFonts w:ascii="Arial" w:hAnsi="Arial" w:cs="Arial"/>
        </w:rPr>
      </w:pPr>
      <w:r w:rsidRPr="00A4236E">
        <w:rPr>
          <w:rFonts w:ascii="Arial" w:hAnsi="Arial" w:cs="Arial"/>
        </w:rPr>
        <w:t xml:space="preserve">13.3 Расчет, приведенный в формуле 1, </w:t>
      </w:r>
      <w:r>
        <w:rPr>
          <w:rFonts w:ascii="Arial" w:hAnsi="Arial" w:cs="Arial"/>
        </w:rPr>
        <w:t xml:space="preserve">может выполняться измерительным </w:t>
      </w:r>
      <w:r w:rsidRPr="00A4236E">
        <w:rPr>
          <w:rFonts w:ascii="Arial" w:hAnsi="Arial" w:cs="Arial"/>
        </w:rPr>
        <w:t>прибором автоматически, если имеется такая возможность, в таких случаях лаборант не</w:t>
      </w:r>
      <w:r>
        <w:rPr>
          <w:rFonts w:ascii="Arial" w:hAnsi="Arial" w:cs="Arial"/>
        </w:rPr>
        <w:t xml:space="preserve"> </w:t>
      </w:r>
      <w:r w:rsidRPr="00A4236E">
        <w:rPr>
          <w:rFonts w:ascii="Arial" w:hAnsi="Arial" w:cs="Arial"/>
        </w:rPr>
        <w:t>должен применять какие-либо дополнительные поправочные коэффициенты.</w:t>
      </w:r>
    </w:p>
    <w:p w14:paraId="49700989" w14:textId="77777777" w:rsidR="00702B27" w:rsidRDefault="00702B27" w:rsidP="00E357CA">
      <w:pPr>
        <w:ind w:firstLine="567"/>
        <w:jc w:val="both"/>
        <w:rPr>
          <w:rFonts w:ascii="Arial" w:hAnsi="Arial" w:cs="Arial"/>
        </w:rPr>
      </w:pPr>
    </w:p>
    <w:p w14:paraId="6A2A9A8C" w14:textId="77777777" w:rsidR="00702B27" w:rsidRDefault="00702B27" w:rsidP="00E357CA">
      <w:pPr>
        <w:ind w:firstLine="567"/>
        <w:jc w:val="both"/>
        <w:rPr>
          <w:rFonts w:ascii="Arial" w:hAnsi="Arial" w:cs="Arial"/>
        </w:rPr>
      </w:pPr>
    </w:p>
    <w:p w14:paraId="7F77CC2A" w14:textId="7435755F" w:rsidR="00702B27" w:rsidRPr="00CE6A1F" w:rsidRDefault="00CE6A1F" w:rsidP="00E357CA">
      <w:pPr>
        <w:ind w:firstLine="567"/>
        <w:jc w:val="both"/>
        <w:rPr>
          <w:rFonts w:ascii="Arial" w:hAnsi="Arial" w:cs="Arial"/>
          <w:b/>
        </w:rPr>
      </w:pPr>
      <w:r w:rsidRPr="00CE6A1F">
        <w:rPr>
          <w:rFonts w:ascii="Arial" w:hAnsi="Arial" w:cs="Arial"/>
          <w:b/>
        </w:rPr>
        <w:t>14 Отчет</w:t>
      </w:r>
    </w:p>
    <w:p w14:paraId="31E06942" w14:textId="77777777" w:rsidR="00702B27" w:rsidRDefault="00702B27" w:rsidP="00E357CA">
      <w:pPr>
        <w:ind w:firstLine="567"/>
        <w:jc w:val="both"/>
        <w:rPr>
          <w:rFonts w:ascii="Arial" w:hAnsi="Arial" w:cs="Arial"/>
        </w:rPr>
      </w:pPr>
    </w:p>
    <w:p w14:paraId="0932E884" w14:textId="77777777" w:rsidR="00702B27" w:rsidRDefault="00702B27" w:rsidP="00E357CA">
      <w:pPr>
        <w:ind w:firstLine="567"/>
        <w:jc w:val="both"/>
        <w:rPr>
          <w:rFonts w:ascii="Arial" w:hAnsi="Arial" w:cs="Arial"/>
        </w:rPr>
      </w:pPr>
    </w:p>
    <w:p w14:paraId="010EB3C6" w14:textId="5498C75A" w:rsidR="00702B27" w:rsidRDefault="00CE6A1F" w:rsidP="00CE6A1F">
      <w:pPr>
        <w:ind w:firstLine="567"/>
        <w:jc w:val="both"/>
        <w:rPr>
          <w:rFonts w:ascii="Arial" w:hAnsi="Arial" w:cs="Arial"/>
        </w:rPr>
      </w:pPr>
      <w:r w:rsidRPr="00CE6A1F">
        <w:rPr>
          <w:rFonts w:ascii="Arial" w:hAnsi="Arial" w:cs="Arial"/>
        </w:rPr>
        <w:t>14.1 Записать в отчет скорректированное полное да</w:t>
      </w:r>
      <w:r>
        <w:rPr>
          <w:rFonts w:ascii="Arial" w:hAnsi="Arial" w:cs="Arial"/>
        </w:rPr>
        <w:t xml:space="preserve">вление как результаты испытания </w:t>
      </w:r>
      <w:r w:rsidRPr="00CE6A1F">
        <w:rPr>
          <w:rFonts w:ascii="Arial" w:hAnsi="Arial" w:cs="Arial"/>
        </w:rPr>
        <w:t>для определения давления насыщенных паров СУГ, а также указать температуру</w:t>
      </w:r>
      <w:r>
        <w:rPr>
          <w:rFonts w:ascii="Arial" w:hAnsi="Arial" w:cs="Arial"/>
        </w:rPr>
        <w:t xml:space="preserve"> </w:t>
      </w:r>
      <w:r w:rsidRPr="00CE6A1F">
        <w:rPr>
          <w:rFonts w:ascii="Arial" w:hAnsi="Arial" w:cs="Arial"/>
        </w:rPr>
        <w:t>испытания и соотношение пара к жидкости, если отлично от 0,5:1.</w:t>
      </w:r>
    </w:p>
    <w:p w14:paraId="2C135FAA" w14:textId="77777777" w:rsidR="00702B27" w:rsidRDefault="00702B27" w:rsidP="00E357CA">
      <w:pPr>
        <w:ind w:firstLine="567"/>
        <w:jc w:val="both"/>
        <w:rPr>
          <w:rFonts w:ascii="Arial" w:hAnsi="Arial" w:cs="Arial"/>
        </w:rPr>
      </w:pPr>
    </w:p>
    <w:p w14:paraId="7E49C117" w14:textId="749C1863" w:rsidR="00702B27" w:rsidRPr="00CE6A1F" w:rsidRDefault="00CE6A1F" w:rsidP="00CE6A1F">
      <w:pPr>
        <w:ind w:firstLine="567"/>
        <w:jc w:val="center"/>
        <w:rPr>
          <w:rFonts w:ascii="Arial" w:hAnsi="Arial" w:cs="Arial"/>
          <w:i/>
        </w:rPr>
      </w:pPr>
      <w:r w:rsidRPr="00CE6A1F">
        <w:rPr>
          <w:rFonts w:ascii="Arial" w:hAnsi="Arial" w:cs="Arial"/>
          <w:i/>
        </w:rPr>
        <w:t>VP (Тт °С) = # # # # кПа,</w:t>
      </w:r>
    </w:p>
    <w:p w14:paraId="6E818DDF" w14:textId="77777777" w:rsidR="00702B27" w:rsidRDefault="00702B27" w:rsidP="00E357CA">
      <w:pPr>
        <w:ind w:firstLine="567"/>
        <w:jc w:val="both"/>
        <w:rPr>
          <w:rFonts w:ascii="Arial" w:hAnsi="Arial" w:cs="Arial"/>
        </w:rPr>
      </w:pPr>
    </w:p>
    <w:p w14:paraId="7B2C85A4" w14:textId="2B79D0A2" w:rsidR="00702B27" w:rsidRDefault="00CE6A1F" w:rsidP="00E357CA">
      <w:pPr>
        <w:ind w:firstLine="567"/>
        <w:jc w:val="both"/>
        <w:rPr>
          <w:rFonts w:ascii="Arial" w:hAnsi="Arial" w:cs="Arial"/>
        </w:rPr>
      </w:pPr>
      <w:r w:rsidRPr="00CE6A1F">
        <w:rPr>
          <w:rFonts w:ascii="Arial" w:hAnsi="Arial" w:cs="Arial"/>
        </w:rPr>
        <w:t xml:space="preserve">где </w:t>
      </w:r>
      <w:r w:rsidRPr="00CE6A1F">
        <w:rPr>
          <w:rFonts w:ascii="Arial" w:hAnsi="Arial" w:cs="Arial"/>
          <w:i/>
        </w:rPr>
        <w:t>Т</w:t>
      </w:r>
      <w:r w:rsidRPr="00CE6A1F">
        <w:rPr>
          <w:rFonts w:ascii="Arial" w:hAnsi="Arial" w:cs="Arial"/>
          <w:i/>
          <w:lang w:val="en-US"/>
        </w:rPr>
        <w:t>m</w:t>
      </w:r>
      <w:r w:rsidRPr="00CE6A1F">
        <w:rPr>
          <w:rFonts w:ascii="Arial" w:hAnsi="Arial" w:cs="Arial"/>
          <w:i/>
        </w:rPr>
        <w:t xml:space="preserve"> </w:t>
      </w:r>
      <w:r>
        <w:rPr>
          <w:rFonts w:ascii="Arial" w:hAnsi="Arial" w:cs="Arial"/>
        </w:rPr>
        <w:t>–</w:t>
      </w:r>
      <w:r w:rsidRPr="00CE6A1F">
        <w:rPr>
          <w:rFonts w:ascii="Arial" w:hAnsi="Arial" w:cs="Arial"/>
        </w:rPr>
        <w:t xml:space="preserve"> температура испытания.</w:t>
      </w:r>
    </w:p>
    <w:p w14:paraId="64D9D0A7" w14:textId="77777777" w:rsidR="00E357CA" w:rsidRDefault="00E357CA" w:rsidP="00E357CA">
      <w:pPr>
        <w:ind w:firstLine="567"/>
        <w:jc w:val="both"/>
        <w:rPr>
          <w:rFonts w:ascii="Arial" w:hAnsi="Arial" w:cs="Arial"/>
        </w:rPr>
      </w:pPr>
    </w:p>
    <w:p w14:paraId="7B45994F" w14:textId="77777777" w:rsidR="00CE6A1F" w:rsidRDefault="00CE6A1F" w:rsidP="00E357CA">
      <w:pPr>
        <w:ind w:firstLine="567"/>
        <w:jc w:val="both"/>
        <w:rPr>
          <w:rFonts w:ascii="Arial" w:hAnsi="Arial" w:cs="Arial"/>
        </w:rPr>
      </w:pPr>
    </w:p>
    <w:p w14:paraId="58868941" w14:textId="77777777" w:rsidR="00CE6A1F" w:rsidRPr="00CE6A1F" w:rsidRDefault="00CE6A1F" w:rsidP="00CE6A1F">
      <w:pPr>
        <w:ind w:firstLine="567"/>
        <w:jc w:val="both"/>
        <w:rPr>
          <w:rFonts w:ascii="Arial" w:hAnsi="Arial" w:cs="Arial"/>
          <w:b/>
        </w:rPr>
      </w:pPr>
      <w:r w:rsidRPr="00CE6A1F">
        <w:rPr>
          <w:rFonts w:ascii="Arial" w:hAnsi="Arial" w:cs="Arial"/>
          <w:b/>
        </w:rPr>
        <w:t>15 Точность и систематическая погрешность</w:t>
      </w:r>
    </w:p>
    <w:p w14:paraId="339F9B82" w14:textId="77777777" w:rsidR="00CE6A1F" w:rsidRDefault="00CE6A1F" w:rsidP="00CE6A1F">
      <w:pPr>
        <w:ind w:firstLine="567"/>
        <w:jc w:val="both"/>
        <w:rPr>
          <w:rFonts w:ascii="Arial" w:hAnsi="Arial" w:cs="Arial"/>
        </w:rPr>
      </w:pPr>
    </w:p>
    <w:p w14:paraId="0D1DA737" w14:textId="77777777" w:rsidR="00CE6A1F" w:rsidRDefault="00CE6A1F" w:rsidP="00CE6A1F">
      <w:pPr>
        <w:ind w:firstLine="567"/>
        <w:jc w:val="both"/>
        <w:rPr>
          <w:rFonts w:ascii="Arial" w:hAnsi="Arial" w:cs="Arial"/>
        </w:rPr>
      </w:pPr>
    </w:p>
    <w:p w14:paraId="1544E759" w14:textId="7B9E4ECF" w:rsidR="00CE6A1F" w:rsidRPr="00CE6A1F" w:rsidRDefault="00CE6A1F" w:rsidP="00CE6A1F">
      <w:pPr>
        <w:ind w:firstLine="567"/>
        <w:jc w:val="both"/>
        <w:rPr>
          <w:rFonts w:ascii="Arial" w:hAnsi="Arial" w:cs="Arial"/>
        </w:rPr>
      </w:pPr>
      <w:r w:rsidRPr="00CE6A1F">
        <w:rPr>
          <w:rFonts w:ascii="Arial" w:hAnsi="Arial" w:cs="Arial"/>
        </w:rPr>
        <w:t>15.1 Точность. Точность настоящего метода испыта</w:t>
      </w:r>
      <w:r>
        <w:rPr>
          <w:rFonts w:ascii="Arial" w:hAnsi="Arial" w:cs="Arial"/>
        </w:rPr>
        <w:t>ния определяется статистической</w:t>
      </w:r>
      <w:r w:rsidRPr="00CE6A1F">
        <w:rPr>
          <w:rFonts w:ascii="Arial" w:hAnsi="Arial" w:cs="Arial"/>
        </w:rPr>
        <w:t xml:space="preserve"> проверкой результатов испытаний, полученных при проведении межлабораторных сравнительных испытаний, с учетом следующего:</w:t>
      </w:r>
    </w:p>
    <w:p w14:paraId="38177053" w14:textId="40F1C924" w:rsidR="00CE6A1F" w:rsidRDefault="00CE6A1F" w:rsidP="00CE6A1F">
      <w:pPr>
        <w:ind w:firstLine="567"/>
        <w:jc w:val="both"/>
        <w:rPr>
          <w:rFonts w:ascii="Arial" w:hAnsi="Arial" w:cs="Arial"/>
        </w:rPr>
      </w:pPr>
      <w:r w:rsidRPr="00CE6A1F">
        <w:rPr>
          <w:rFonts w:ascii="Arial" w:hAnsi="Arial" w:cs="Arial"/>
        </w:rPr>
        <w:t>15.1.1 Повторяемость. Разница между результат</w:t>
      </w:r>
      <w:r>
        <w:rPr>
          <w:rFonts w:ascii="Arial" w:hAnsi="Arial" w:cs="Arial"/>
        </w:rPr>
        <w:t>ами последовательных испытаний,</w:t>
      </w:r>
      <w:r w:rsidRPr="00CE6A1F">
        <w:rPr>
          <w:rFonts w:ascii="Arial" w:hAnsi="Arial" w:cs="Arial"/>
        </w:rPr>
        <w:t xml:space="preserve"> полученными на одном и том же оборудовании при постоянных рабочих условиях с использованием идентичного испытываемого материала, при длинном прогоне, при нормальном и правильном выполнении процедуры метода исследования, может превысить следующие значения повторяемости только в одном случае из двадцати:</w:t>
      </w:r>
    </w:p>
    <w:p w14:paraId="763CE71B" w14:textId="77777777" w:rsidR="00CE6A1F" w:rsidRDefault="00CE6A1F" w:rsidP="00E357CA">
      <w:pPr>
        <w:ind w:firstLine="567"/>
        <w:jc w:val="both"/>
        <w:rPr>
          <w:rFonts w:ascii="Arial" w:hAnsi="Arial" w:cs="Arial"/>
        </w:rPr>
      </w:pPr>
    </w:p>
    <w:p w14:paraId="16BE4C3D" w14:textId="66FC66C6" w:rsidR="00CE6A1F" w:rsidRPr="00CE6A1F" w:rsidRDefault="00CE6A1F" w:rsidP="00CE6A1F">
      <w:pPr>
        <w:ind w:firstLine="567"/>
        <w:jc w:val="center"/>
        <w:rPr>
          <w:rFonts w:ascii="Arial" w:hAnsi="Arial" w:cs="Arial"/>
          <w:i/>
        </w:rPr>
      </w:pPr>
      <w:r w:rsidRPr="00CE6A1F">
        <w:rPr>
          <w:rFonts w:ascii="Arial" w:hAnsi="Arial" w:cs="Arial"/>
          <w:i/>
        </w:rPr>
        <w:lastRenderedPageBreak/>
        <w:t>Повторяемость = 7,4 кПа (1,1 фунтов на квадратный дюйм)</w:t>
      </w:r>
    </w:p>
    <w:p w14:paraId="197AF78A" w14:textId="77777777" w:rsidR="00CE6A1F" w:rsidRDefault="00CE6A1F" w:rsidP="00E357CA">
      <w:pPr>
        <w:ind w:firstLine="567"/>
        <w:jc w:val="both"/>
        <w:rPr>
          <w:rFonts w:ascii="Arial" w:hAnsi="Arial" w:cs="Arial"/>
        </w:rPr>
      </w:pPr>
    </w:p>
    <w:p w14:paraId="5731750E" w14:textId="318AABAB" w:rsidR="00F479FE" w:rsidRPr="00F479FE" w:rsidRDefault="00560694" w:rsidP="00F479FE">
      <w:pPr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Style w:val="FontStyle37"/>
          <w:rFonts w:ascii="Arial" w:hAnsi="Arial" w:cs="Arial"/>
          <w:sz w:val="20"/>
          <w:szCs w:val="20"/>
          <w:lang w:eastAsia="en-US"/>
        </w:rPr>
        <w:t>П р и м е ч а н и е</w:t>
      </w:r>
      <w:r w:rsidR="00F479FE" w:rsidRPr="00F479FE">
        <w:rPr>
          <w:rFonts w:ascii="Arial" w:hAnsi="Arial" w:cs="Arial"/>
          <w:sz w:val="20"/>
          <w:szCs w:val="20"/>
        </w:rPr>
        <w:t xml:space="preserve"> </w:t>
      </w:r>
      <w:r w:rsidR="00F479FE">
        <w:rPr>
          <w:rFonts w:ascii="Arial" w:hAnsi="Arial" w:cs="Arial"/>
        </w:rPr>
        <w:t>–</w:t>
      </w:r>
      <w:r w:rsidR="00F479FE" w:rsidRPr="00F479FE">
        <w:rPr>
          <w:rFonts w:ascii="Arial" w:hAnsi="Arial" w:cs="Arial"/>
          <w:sz w:val="20"/>
          <w:szCs w:val="20"/>
        </w:rPr>
        <w:t xml:space="preserve"> Повторяемость была рассчитана из тройных определений на 20 пробах пропана, измеренных при односторонней повторяемости в диапазоне от 300 кПа до 1463 кПа (от 44 фунтов на квадратный дюйм до 212 фунтов на квадратный дюйм) при соотношении пара к жидкости 0,5:1 и температуре 37,8 °С. Тренда дисперсии в указанном диапазоне не обнаружено.</w:t>
      </w:r>
    </w:p>
    <w:p w14:paraId="7BFFAF30" w14:textId="77777777" w:rsidR="00CE6A1F" w:rsidRDefault="00CE6A1F" w:rsidP="00E357CA">
      <w:pPr>
        <w:ind w:firstLine="567"/>
        <w:jc w:val="both"/>
        <w:rPr>
          <w:rFonts w:ascii="Arial" w:hAnsi="Arial" w:cs="Arial"/>
        </w:rPr>
      </w:pPr>
    </w:p>
    <w:p w14:paraId="1AF0CEE8" w14:textId="32364487" w:rsidR="00CE6A1F" w:rsidRDefault="0082585E" w:rsidP="0082585E">
      <w:pPr>
        <w:ind w:firstLine="567"/>
        <w:jc w:val="both"/>
        <w:rPr>
          <w:rFonts w:ascii="Arial" w:hAnsi="Arial" w:cs="Arial"/>
        </w:rPr>
      </w:pPr>
      <w:r w:rsidRPr="0082585E">
        <w:rPr>
          <w:rFonts w:ascii="Arial" w:hAnsi="Arial" w:cs="Arial"/>
        </w:rPr>
        <w:t>15.1.2 Воспроизводимость. Воспроизвод</w:t>
      </w:r>
      <w:r>
        <w:rPr>
          <w:rFonts w:ascii="Arial" w:hAnsi="Arial" w:cs="Arial"/>
        </w:rPr>
        <w:t>имость метода испытаний не была</w:t>
      </w:r>
      <w:r w:rsidRPr="0082585E">
        <w:rPr>
          <w:rFonts w:ascii="Arial" w:hAnsi="Arial" w:cs="Arial"/>
        </w:rPr>
        <w:t xml:space="preserve"> определена вследствие чрезвычайной сложности распределения данных типов проб для межлабораторных сравнительных испытаний.</w:t>
      </w:r>
    </w:p>
    <w:p w14:paraId="233E6789" w14:textId="7D029D32" w:rsidR="00CE6A1F" w:rsidRDefault="0082585E" w:rsidP="0082585E">
      <w:pPr>
        <w:ind w:firstLine="567"/>
        <w:jc w:val="both"/>
        <w:rPr>
          <w:rFonts w:ascii="Arial" w:hAnsi="Arial" w:cs="Arial"/>
        </w:rPr>
      </w:pPr>
      <w:r w:rsidRPr="0082585E">
        <w:rPr>
          <w:rFonts w:ascii="Arial" w:hAnsi="Arial" w:cs="Arial"/>
        </w:rPr>
        <w:t>15.2 Относительная погрешность к ASTM D</w:t>
      </w:r>
      <w:r>
        <w:rPr>
          <w:rFonts w:ascii="Arial" w:hAnsi="Arial" w:cs="Arial"/>
        </w:rPr>
        <w:t>1267. Относительная погрешность</w:t>
      </w:r>
      <w:r w:rsidRPr="0082585E">
        <w:rPr>
          <w:rFonts w:ascii="Arial" w:hAnsi="Arial" w:cs="Arial"/>
        </w:rPr>
        <w:t xml:space="preserve"> настоящего метода испытаний не была определена.</w:t>
      </w:r>
    </w:p>
    <w:p w14:paraId="2C16B0A9" w14:textId="087F11F2" w:rsidR="00CE6A1F" w:rsidRDefault="0082585E" w:rsidP="0082585E">
      <w:pPr>
        <w:ind w:firstLine="567"/>
        <w:jc w:val="both"/>
        <w:rPr>
          <w:rFonts w:ascii="Arial" w:hAnsi="Arial" w:cs="Arial"/>
        </w:rPr>
      </w:pPr>
      <w:r w:rsidRPr="0082585E">
        <w:rPr>
          <w:rFonts w:ascii="Arial" w:hAnsi="Arial" w:cs="Arial"/>
        </w:rPr>
        <w:t>15.3 Систематическая погрешность. Поскол</w:t>
      </w:r>
      <w:r>
        <w:rPr>
          <w:rFonts w:ascii="Arial" w:hAnsi="Arial" w:cs="Arial"/>
        </w:rPr>
        <w:t>ьку не существует общепринятого</w:t>
      </w:r>
      <w:r w:rsidRPr="0082585E">
        <w:rPr>
          <w:rFonts w:ascii="Arial" w:hAnsi="Arial" w:cs="Arial"/>
        </w:rPr>
        <w:t xml:space="preserve"> эталонного материала, подходящего для определения систематической погрешности для процедуры приведенной в настоящем стандарте, систематическая погрешность не была определена.</w:t>
      </w:r>
    </w:p>
    <w:p w14:paraId="7D841E94" w14:textId="77777777" w:rsidR="00CE6A1F" w:rsidRDefault="00CE6A1F" w:rsidP="00E357CA">
      <w:pPr>
        <w:ind w:firstLine="567"/>
        <w:jc w:val="both"/>
        <w:rPr>
          <w:rFonts w:ascii="Arial" w:hAnsi="Arial" w:cs="Arial"/>
        </w:rPr>
      </w:pPr>
    </w:p>
    <w:p w14:paraId="50961624" w14:textId="77777777" w:rsidR="00CE6A1F" w:rsidRDefault="00CE6A1F" w:rsidP="00E357CA">
      <w:pPr>
        <w:ind w:firstLine="567"/>
        <w:jc w:val="both"/>
        <w:rPr>
          <w:rFonts w:ascii="Arial" w:hAnsi="Arial" w:cs="Arial"/>
        </w:rPr>
      </w:pPr>
    </w:p>
    <w:p w14:paraId="28DC3F04" w14:textId="77777777" w:rsidR="00CE6A1F" w:rsidRDefault="00CE6A1F" w:rsidP="00E357CA">
      <w:pPr>
        <w:ind w:firstLine="567"/>
        <w:jc w:val="both"/>
        <w:rPr>
          <w:rFonts w:ascii="Arial" w:hAnsi="Arial" w:cs="Arial"/>
        </w:rPr>
      </w:pPr>
    </w:p>
    <w:p w14:paraId="246A516C" w14:textId="77777777" w:rsidR="00CE6A1F" w:rsidRDefault="00CE6A1F" w:rsidP="00E357CA">
      <w:pPr>
        <w:ind w:firstLine="567"/>
        <w:jc w:val="both"/>
        <w:rPr>
          <w:rFonts w:ascii="Arial" w:hAnsi="Arial" w:cs="Arial"/>
        </w:rPr>
      </w:pPr>
    </w:p>
    <w:p w14:paraId="1DC27554" w14:textId="77777777" w:rsidR="00CE6A1F" w:rsidRDefault="00CE6A1F" w:rsidP="00E357CA">
      <w:pPr>
        <w:ind w:firstLine="567"/>
        <w:jc w:val="both"/>
        <w:rPr>
          <w:rFonts w:ascii="Arial" w:hAnsi="Arial" w:cs="Arial"/>
        </w:rPr>
      </w:pPr>
    </w:p>
    <w:p w14:paraId="481BC9DE" w14:textId="77777777" w:rsidR="00CE6A1F" w:rsidRDefault="00CE6A1F" w:rsidP="00E357CA">
      <w:pPr>
        <w:ind w:firstLine="567"/>
        <w:jc w:val="both"/>
        <w:rPr>
          <w:rFonts w:ascii="Arial" w:hAnsi="Arial" w:cs="Arial"/>
        </w:rPr>
      </w:pPr>
    </w:p>
    <w:p w14:paraId="6D1C25E2" w14:textId="77777777" w:rsidR="00CE6A1F" w:rsidRDefault="00CE6A1F" w:rsidP="00E357CA">
      <w:pPr>
        <w:ind w:firstLine="567"/>
        <w:jc w:val="both"/>
        <w:rPr>
          <w:rFonts w:ascii="Arial" w:hAnsi="Arial" w:cs="Arial"/>
        </w:rPr>
      </w:pPr>
    </w:p>
    <w:p w14:paraId="6BE63FF1" w14:textId="77777777" w:rsidR="00CE6A1F" w:rsidRPr="00F87037" w:rsidRDefault="00CE6A1F" w:rsidP="00E357CA">
      <w:pPr>
        <w:ind w:firstLine="567"/>
        <w:jc w:val="both"/>
        <w:rPr>
          <w:rFonts w:ascii="Arial" w:hAnsi="Arial" w:cs="Arial"/>
        </w:rPr>
      </w:pPr>
    </w:p>
    <w:p w14:paraId="50C5231C" w14:textId="77777777" w:rsidR="00CD1DB8" w:rsidRDefault="00CD1DB8" w:rsidP="000146D9">
      <w:pPr>
        <w:jc w:val="both"/>
        <w:rPr>
          <w:rFonts w:ascii="Arial" w:hAnsi="Arial" w:cs="Arial"/>
        </w:rPr>
      </w:pPr>
    </w:p>
    <w:p w14:paraId="35E0DCB6" w14:textId="77777777" w:rsidR="007B73E2" w:rsidRDefault="007B73E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E4F5AAB" w14:textId="77777777" w:rsidR="003D5888" w:rsidRPr="003D5888" w:rsidRDefault="003D5888" w:rsidP="00FF120A">
      <w:pPr>
        <w:jc w:val="center"/>
        <w:rPr>
          <w:rFonts w:ascii="Arial" w:hAnsi="Arial" w:cs="Arial"/>
          <w:b/>
          <w:lang w:eastAsia="en-US"/>
        </w:rPr>
      </w:pPr>
      <w:r w:rsidRPr="003D5888">
        <w:rPr>
          <w:rFonts w:ascii="Arial" w:hAnsi="Arial" w:cs="Arial"/>
          <w:b/>
          <w:lang w:eastAsia="en-US"/>
        </w:rPr>
        <w:lastRenderedPageBreak/>
        <w:t>Приложение А</w:t>
      </w:r>
    </w:p>
    <w:p w14:paraId="6556199A" w14:textId="1A9D52D8" w:rsidR="003D5888" w:rsidRDefault="003D5888" w:rsidP="00FF120A">
      <w:pPr>
        <w:jc w:val="center"/>
        <w:rPr>
          <w:rFonts w:ascii="Arial" w:hAnsi="Arial" w:cs="Arial"/>
          <w:i/>
          <w:lang w:eastAsia="en-US"/>
        </w:rPr>
      </w:pPr>
      <w:r w:rsidRPr="0008116C">
        <w:rPr>
          <w:rFonts w:ascii="Arial" w:hAnsi="Arial" w:cs="Arial"/>
          <w:i/>
          <w:lang w:eastAsia="en-US"/>
        </w:rPr>
        <w:t>(</w:t>
      </w:r>
      <w:r w:rsidR="003738D5">
        <w:rPr>
          <w:rFonts w:ascii="Arial" w:hAnsi="Arial" w:cs="Arial"/>
          <w:i/>
          <w:lang w:eastAsia="en-US"/>
        </w:rPr>
        <w:t>справочное</w:t>
      </w:r>
      <w:bookmarkStart w:id="0" w:name="_GoBack"/>
      <w:bookmarkEnd w:id="0"/>
      <w:r w:rsidRPr="0008116C">
        <w:rPr>
          <w:rFonts w:ascii="Arial" w:hAnsi="Arial" w:cs="Arial"/>
          <w:i/>
          <w:lang w:eastAsia="en-US"/>
        </w:rPr>
        <w:t>)</w:t>
      </w:r>
    </w:p>
    <w:p w14:paraId="33210DBA" w14:textId="77777777" w:rsidR="00F63FA3" w:rsidRPr="0008116C" w:rsidRDefault="00F63FA3" w:rsidP="00FF120A">
      <w:pPr>
        <w:jc w:val="center"/>
        <w:rPr>
          <w:rFonts w:ascii="Arial" w:hAnsi="Arial" w:cs="Arial"/>
          <w:i/>
          <w:lang w:eastAsia="en-US"/>
        </w:rPr>
      </w:pPr>
    </w:p>
    <w:p w14:paraId="3EED85BA" w14:textId="79C98DD7" w:rsidR="003D5888" w:rsidRPr="003D5888" w:rsidRDefault="00334E3C" w:rsidP="00334E3C">
      <w:pPr>
        <w:ind w:firstLine="708"/>
        <w:jc w:val="center"/>
        <w:rPr>
          <w:rFonts w:ascii="Arial" w:hAnsi="Arial" w:cs="Arial"/>
          <w:lang w:eastAsia="en-US"/>
        </w:rPr>
      </w:pPr>
      <w:r w:rsidRPr="00334E3C">
        <w:rPr>
          <w:rFonts w:ascii="Arial" w:hAnsi="Arial" w:cs="Arial"/>
          <w:b/>
          <w:lang w:eastAsia="en-US"/>
        </w:rPr>
        <w:t>Дополнительное оборудование для датчика давления</w:t>
      </w:r>
    </w:p>
    <w:p w14:paraId="4453647F" w14:textId="77777777" w:rsidR="00334E3C" w:rsidRDefault="00334E3C" w:rsidP="00334E3C">
      <w:pPr>
        <w:ind w:firstLine="708"/>
        <w:jc w:val="both"/>
        <w:rPr>
          <w:rFonts w:ascii="Arial" w:hAnsi="Arial" w:cs="Arial"/>
          <w:lang w:eastAsia="en-US"/>
        </w:rPr>
      </w:pPr>
    </w:p>
    <w:p w14:paraId="03C147AC" w14:textId="4A19991F" w:rsidR="00DC55F2" w:rsidRPr="00334E3C" w:rsidRDefault="00334E3C" w:rsidP="00334E3C">
      <w:pPr>
        <w:ind w:firstLine="708"/>
        <w:jc w:val="both"/>
        <w:rPr>
          <w:rFonts w:ascii="Arial" w:hAnsi="Arial" w:cs="Arial"/>
          <w:lang w:eastAsia="en-US"/>
        </w:rPr>
      </w:pPr>
      <w:r w:rsidRPr="00334E3C">
        <w:rPr>
          <w:rFonts w:ascii="Arial" w:hAnsi="Arial" w:cs="Arial"/>
          <w:lang w:eastAsia="en-US"/>
        </w:rPr>
        <w:t>А.1 Грузопоршневой манометр. Грузопоршневой</w:t>
      </w:r>
      <w:r>
        <w:rPr>
          <w:rFonts w:ascii="Arial" w:hAnsi="Arial" w:cs="Arial"/>
          <w:lang w:eastAsia="en-US"/>
        </w:rPr>
        <w:t xml:space="preserve"> манометр подходящего диапазона </w:t>
      </w:r>
      <w:r w:rsidRPr="00334E3C">
        <w:rPr>
          <w:rFonts w:ascii="Arial" w:hAnsi="Arial" w:cs="Arial"/>
          <w:lang w:eastAsia="en-US"/>
        </w:rPr>
        <w:t>с точностью ±0,1 кПа может быть использован в качестве средства для проверки точности</w:t>
      </w:r>
      <w:r>
        <w:rPr>
          <w:rFonts w:ascii="Arial" w:hAnsi="Arial" w:cs="Arial"/>
          <w:lang w:eastAsia="en-US"/>
        </w:rPr>
        <w:t xml:space="preserve"> </w:t>
      </w:r>
      <w:r w:rsidRPr="00334E3C">
        <w:rPr>
          <w:rFonts w:ascii="Arial" w:hAnsi="Arial" w:cs="Arial"/>
          <w:lang w:eastAsia="en-US"/>
        </w:rPr>
        <w:t>приборов для измерения давления насыщенных паров.</w:t>
      </w:r>
    </w:p>
    <w:p w14:paraId="6273F80D" w14:textId="77777777" w:rsidR="003D5888" w:rsidRDefault="003D5888" w:rsidP="00A32569">
      <w:pPr>
        <w:jc w:val="both"/>
        <w:rPr>
          <w:rFonts w:ascii="Arial" w:hAnsi="Arial" w:cs="Arial"/>
          <w:sz w:val="28"/>
          <w:szCs w:val="28"/>
          <w:lang w:eastAsia="en-US"/>
        </w:rPr>
      </w:pPr>
    </w:p>
    <w:p w14:paraId="160008AE" w14:textId="77777777" w:rsidR="00F63FA3" w:rsidRDefault="00F63F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AF4608F" w14:textId="41B7EC88" w:rsidR="00D53020" w:rsidRPr="003D5888" w:rsidRDefault="00D53020" w:rsidP="00D53020">
      <w:pPr>
        <w:jc w:val="center"/>
        <w:rPr>
          <w:rFonts w:ascii="Arial" w:hAnsi="Arial" w:cs="Arial"/>
          <w:b/>
          <w:lang w:eastAsia="en-US"/>
        </w:rPr>
      </w:pPr>
      <w:r w:rsidRPr="003D5888">
        <w:rPr>
          <w:rFonts w:ascii="Arial" w:hAnsi="Arial" w:cs="Arial"/>
          <w:b/>
          <w:lang w:eastAsia="en-US"/>
        </w:rPr>
        <w:lastRenderedPageBreak/>
        <w:t xml:space="preserve">Приложение </w:t>
      </w:r>
      <w:r>
        <w:rPr>
          <w:rFonts w:ascii="Arial" w:hAnsi="Arial" w:cs="Arial"/>
          <w:b/>
          <w:lang w:eastAsia="en-US"/>
        </w:rPr>
        <w:t>В</w:t>
      </w:r>
    </w:p>
    <w:p w14:paraId="2C29174E" w14:textId="137A4F64" w:rsidR="00D53020" w:rsidRDefault="00D53020" w:rsidP="00D53020">
      <w:pPr>
        <w:jc w:val="center"/>
        <w:rPr>
          <w:rFonts w:ascii="Arial" w:hAnsi="Arial" w:cs="Arial"/>
          <w:i/>
          <w:lang w:eastAsia="en-US"/>
        </w:rPr>
      </w:pPr>
      <w:r w:rsidRPr="0008116C">
        <w:rPr>
          <w:rFonts w:ascii="Arial" w:hAnsi="Arial" w:cs="Arial"/>
          <w:i/>
          <w:lang w:eastAsia="en-US"/>
        </w:rPr>
        <w:t>(</w:t>
      </w:r>
      <w:r w:rsidR="003738D5">
        <w:rPr>
          <w:rFonts w:ascii="Arial" w:hAnsi="Arial" w:cs="Arial"/>
          <w:i/>
          <w:lang w:eastAsia="en-US"/>
        </w:rPr>
        <w:t>справочное</w:t>
      </w:r>
      <w:r w:rsidRPr="0008116C">
        <w:rPr>
          <w:rFonts w:ascii="Arial" w:hAnsi="Arial" w:cs="Arial"/>
          <w:i/>
          <w:lang w:eastAsia="en-US"/>
        </w:rPr>
        <w:t>)</w:t>
      </w:r>
    </w:p>
    <w:p w14:paraId="2E8D4545" w14:textId="77777777" w:rsidR="00D53020" w:rsidRPr="00D53020" w:rsidRDefault="00D53020" w:rsidP="00DC1535">
      <w:pPr>
        <w:jc w:val="center"/>
        <w:rPr>
          <w:rFonts w:ascii="Arial" w:hAnsi="Arial" w:cs="Arial"/>
        </w:rPr>
      </w:pPr>
    </w:p>
    <w:p w14:paraId="7CA72CC6" w14:textId="6018DD56" w:rsidR="00D53020" w:rsidRPr="00D53020" w:rsidRDefault="00D53020" w:rsidP="00DC1535">
      <w:pPr>
        <w:jc w:val="center"/>
        <w:rPr>
          <w:rFonts w:ascii="Arial" w:hAnsi="Arial" w:cs="Arial"/>
          <w:b/>
        </w:rPr>
      </w:pPr>
      <w:r w:rsidRPr="00D53020">
        <w:rPr>
          <w:rFonts w:ascii="Arial" w:hAnsi="Arial" w:cs="Arial"/>
          <w:b/>
        </w:rPr>
        <w:t>Положения, касающиеся безопасности</w:t>
      </w:r>
    </w:p>
    <w:p w14:paraId="346D976D" w14:textId="77777777" w:rsidR="00D53020" w:rsidRPr="00D53020" w:rsidRDefault="00D53020" w:rsidP="00DC1535">
      <w:pPr>
        <w:jc w:val="center"/>
        <w:rPr>
          <w:rFonts w:ascii="Arial" w:hAnsi="Arial" w:cs="Arial"/>
        </w:rPr>
      </w:pPr>
    </w:p>
    <w:p w14:paraId="5B765E1D" w14:textId="77777777" w:rsidR="00D53020" w:rsidRPr="00D53020" w:rsidRDefault="00D53020" w:rsidP="00803F79">
      <w:pPr>
        <w:ind w:firstLine="567"/>
        <w:jc w:val="both"/>
        <w:rPr>
          <w:rFonts w:ascii="Arial" w:hAnsi="Arial" w:cs="Arial"/>
        </w:rPr>
      </w:pPr>
      <w:r w:rsidRPr="00D53020">
        <w:rPr>
          <w:rFonts w:ascii="Arial" w:hAnsi="Arial" w:cs="Arial"/>
        </w:rPr>
        <w:t>В.1 Пропан/бутан, или их смесь.</w:t>
      </w:r>
    </w:p>
    <w:p w14:paraId="67055C45" w14:textId="77777777" w:rsidR="00D53020" w:rsidRPr="00D53020" w:rsidRDefault="00D53020" w:rsidP="00803F79">
      <w:pPr>
        <w:ind w:firstLine="567"/>
        <w:jc w:val="both"/>
        <w:rPr>
          <w:rFonts w:ascii="Arial" w:hAnsi="Arial" w:cs="Arial"/>
        </w:rPr>
      </w:pPr>
      <w:r w:rsidRPr="00D53020">
        <w:rPr>
          <w:rFonts w:ascii="Arial" w:hAnsi="Arial" w:cs="Arial"/>
        </w:rPr>
        <w:t>В.2 Пары могут вызвать вспышку газовоздушной смеси.</w:t>
      </w:r>
    </w:p>
    <w:p w14:paraId="53B1A5D2" w14:textId="77777777" w:rsidR="00D53020" w:rsidRPr="00D53020" w:rsidRDefault="00D53020" w:rsidP="00803F79">
      <w:pPr>
        <w:ind w:firstLine="567"/>
        <w:jc w:val="both"/>
        <w:rPr>
          <w:rFonts w:ascii="Arial" w:hAnsi="Arial" w:cs="Arial"/>
        </w:rPr>
      </w:pPr>
      <w:r w:rsidRPr="00D53020">
        <w:rPr>
          <w:rFonts w:ascii="Arial" w:hAnsi="Arial" w:cs="Arial"/>
        </w:rPr>
        <w:t>В.З Хранить вдали от источников тепла, искр и открытого пламени.</w:t>
      </w:r>
    </w:p>
    <w:p w14:paraId="61335290" w14:textId="77777777" w:rsidR="00D53020" w:rsidRPr="00D53020" w:rsidRDefault="00D53020" w:rsidP="00803F79">
      <w:pPr>
        <w:ind w:firstLine="567"/>
        <w:jc w:val="both"/>
        <w:rPr>
          <w:rFonts w:ascii="Arial" w:hAnsi="Arial" w:cs="Arial"/>
        </w:rPr>
      </w:pPr>
      <w:r w:rsidRPr="00D53020">
        <w:rPr>
          <w:rFonts w:ascii="Arial" w:hAnsi="Arial" w:cs="Arial"/>
        </w:rPr>
        <w:t>В.4 Хранить в закрытой емкости.</w:t>
      </w:r>
    </w:p>
    <w:p w14:paraId="08F34006" w14:textId="77777777" w:rsidR="00D53020" w:rsidRPr="00D53020" w:rsidRDefault="00D53020" w:rsidP="00803F79">
      <w:pPr>
        <w:ind w:firstLine="567"/>
        <w:jc w:val="both"/>
        <w:rPr>
          <w:rFonts w:ascii="Arial" w:hAnsi="Arial" w:cs="Arial"/>
        </w:rPr>
      </w:pPr>
      <w:r w:rsidRPr="00D53020">
        <w:rPr>
          <w:rFonts w:ascii="Arial" w:hAnsi="Arial" w:cs="Arial"/>
        </w:rPr>
        <w:t>В.5 Использовать при достаточной вентиляции.</w:t>
      </w:r>
    </w:p>
    <w:p w14:paraId="503ADD04" w14:textId="446D44F8" w:rsidR="00D53020" w:rsidRPr="00D53020" w:rsidRDefault="00D53020" w:rsidP="00803F79">
      <w:pPr>
        <w:ind w:firstLine="567"/>
        <w:jc w:val="both"/>
        <w:rPr>
          <w:rFonts w:ascii="Arial" w:hAnsi="Arial" w:cs="Arial"/>
        </w:rPr>
      </w:pPr>
      <w:r w:rsidRPr="00D53020">
        <w:rPr>
          <w:rFonts w:ascii="Arial" w:hAnsi="Arial" w:cs="Arial"/>
        </w:rPr>
        <w:t>В.6 Избегать накопления паров и устранить все источники возгорания, в частности,</w:t>
      </w:r>
      <w:r w:rsidR="00803F79">
        <w:rPr>
          <w:rFonts w:ascii="Arial" w:hAnsi="Arial" w:cs="Arial"/>
        </w:rPr>
        <w:t xml:space="preserve"> </w:t>
      </w:r>
      <w:r w:rsidRPr="00D53020">
        <w:rPr>
          <w:rFonts w:ascii="Arial" w:hAnsi="Arial" w:cs="Arial"/>
        </w:rPr>
        <w:t>невзрывозащищенное электрическое оборудование и обогреватели.</w:t>
      </w:r>
    </w:p>
    <w:p w14:paraId="7D3DB1CC" w14:textId="77777777" w:rsidR="00D53020" w:rsidRPr="00D53020" w:rsidRDefault="00D53020" w:rsidP="00803F79">
      <w:pPr>
        <w:ind w:firstLine="567"/>
        <w:jc w:val="both"/>
        <w:rPr>
          <w:rFonts w:ascii="Arial" w:hAnsi="Arial" w:cs="Arial"/>
        </w:rPr>
      </w:pPr>
      <w:r w:rsidRPr="00D53020">
        <w:rPr>
          <w:rFonts w:ascii="Arial" w:hAnsi="Arial" w:cs="Arial"/>
        </w:rPr>
        <w:t>В.7 Избегать продолжительного вдыхания паров или распыленного тумана.</w:t>
      </w:r>
    </w:p>
    <w:p w14:paraId="6B56EEDC" w14:textId="42DAED06" w:rsidR="00D53020" w:rsidRPr="00D53020" w:rsidRDefault="00D53020" w:rsidP="00803F79">
      <w:pPr>
        <w:ind w:firstLine="567"/>
        <w:jc w:val="both"/>
        <w:rPr>
          <w:rFonts w:ascii="Arial" w:hAnsi="Arial" w:cs="Arial"/>
        </w:rPr>
      </w:pPr>
      <w:r w:rsidRPr="00D53020">
        <w:rPr>
          <w:rFonts w:ascii="Arial" w:hAnsi="Arial" w:cs="Arial"/>
        </w:rPr>
        <w:t>В. 8 Избегать продолжительного или повторяющегося контакта с кожей.</w:t>
      </w:r>
    </w:p>
    <w:p w14:paraId="01166BF5" w14:textId="77777777" w:rsidR="00D53020" w:rsidRPr="00D53020" w:rsidRDefault="00D53020" w:rsidP="00DC1535">
      <w:pPr>
        <w:jc w:val="center"/>
        <w:rPr>
          <w:rFonts w:ascii="Arial" w:hAnsi="Arial" w:cs="Arial"/>
        </w:rPr>
      </w:pPr>
    </w:p>
    <w:p w14:paraId="54383732" w14:textId="77777777" w:rsidR="00D53020" w:rsidRPr="00D53020" w:rsidRDefault="00D53020" w:rsidP="00DC1535">
      <w:pPr>
        <w:jc w:val="center"/>
        <w:rPr>
          <w:rFonts w:ascii="Arial" w:hAnsi="Arial" w:cs="Arial"/>
        </w:rPr>
      </w:pPr>
    </w:p>
    <w:p w14:paraId="0BAA64EA" w14:textId="77777777" w:rsidR="00D53020" w:rsidRPr="00D53020" w:rsidRDefault="00D53020" w:rsidP="00DC1535">
      <w:pPr>
        <w:jc w:val="center"/>
        <w:rPr>
          <w:rFonts w:ascii="Arial" w:hAnsi="Arial" w:cs="Arial"/>
        </w:rPr>
      </w:pPr>
    </w:p>
    <w:p w14:paraId="22EE2B98" w14:textId="77777777" w:rsidR="00D53020" w:rsidRPr="00D53020" w:rsidRDefault="00D53020" w:rsidP="00DC1535">
      <w:pPr>
        <w:jc w:val="center"/>
        <w:rPr>
          <w:rFonts w:ascii="Arial" w:hAnsi="Arial" w:cs="Arial"/>
        </w:rPr>
      </w:pPr>
    </w:p>
    <w:p w14:paraId="260B1DBE" w14:textId="77777777" w:rsidR="00D53020" w:rsidRPr="00D53020" w:rsidRDefault="00D53020" w:rsidP="00DC1535">
      <w:pPr>
        <w:jc w:val="center"/>
        <w:rPr>
          <w:rFonts w:ascii="Arial" w:hAnsi="Arial" w:cs="Arial"/>
        </w:rPr>
      </w:pPr>
    </w:p>
    <w:p w14:paraId="1380CC5B" w14:textId="77777777" w:rsidR="00D53020" w:rsidRPr="00D53020" w:rsidRDefault="00D53020" w:rsidP="00DC1535">
      <w:pPr>
        <w:jc w:val="center"/>
        <w:rPr>
          <w:rFonts w:ascii="Arial" w:hAnsi="Arial" w:cs="Arial"/>
        </w:rPr>
      </w:pPr>
    </w:p>
    <w:p w14:paraId="4F2C79BA" w14:textId="77777777" w:rsidR="00D53020" w:rsidRPr="00D53020" w:rsidRDefault="00D53020" w:rsidP="00DC1535">
      <w:pPr>
        <w:jc w:val="center"/>
        <w:rPr>
          <w:rFonts w:ascii="Arial" w:hAnsi="Arial" w:cs="Arial"/>
        </w:rPr>
      </w:pPr>
    </w:p>
    <w:p w14:paraId="7846B706" w14:textId="77777777" w:rsidR="00D53020" w:rsidRPr="00D53020" w:rsidRDefault="00D53020" w:rsidP="00DC1535">
      <w:pPr>
        <w:jc w:val="center"/>
        <w:rPr>
          <w:rFonts w:ascii="Arial" w:hAnsi="Arial" w:cs="Arial"/>
        </w:rPr>
      </w:pPr>
    </w:p>
    <w:p w14:paraId="71EF89A1" w14:textId="77777777" w:rsidR="00D53020" w:rsidRDefault="00D53020" w:rsidP="00DC1535">
      <w:pPr>
        <w:jc w:val="center"/>
        <w:rPr>
          <w:rFonts w:ascii="Arial" w:hAnsi="Arial" w:cs="Arial"/>
          <w:b/>
        </w:rPr>
        <w:sectPr w:rsidR="00D53020" w:rsidSect="00F63FA3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 w:code="9"/>
          <w:pgMar w:top="1418" w:right="1418" w:bottom="1418" w:left="1134" w:header="1021" w:footer="1021" w:gutter="0"/>
          <w:pgNumType w:start="1"/>
          <w:cols w:space="708"/>
          <w:docGrid w:linePitch="360"/>
        </w:sectPr>
      </w:pPr>
    </w:p>
    <w:p w14:paraId="1A59BBA7" w14:textId="77777777" w:rsidR="00DC1535" w:rsidRPr="00957130" w:rsidRDefault="00DC1535" w:rsidP="00DC1535">
      <w:pPr>
        <w:jc w:val="center"/>
        <w:rPr>
          <w:rFonts w:ascii="Arial" w:hAnsi="Arial" w:cs="Arial"/>
          <w:b/>
        </w:rPr>
      </w:pPr>
      <w:r w:rsidRPr="00957130">
        <w:rPr>
          <w:rFonts w:ascii="Arial" w:hAnsi="Arial" w:cs="Arial"/>
          <w:b/>
        </w:rPr>
        <w:lastRenderedPageBreak/>
        <w:t>Приложение Д</w:t>
      </w:r>
      <w:r>
        <w:rPr>
          <w:rFonts w:ascii="Arial" w:hAnsi="Arial" w:cs="Arial"/>
          <w:b/>
        </w:rPr>
        <w:t>.А</w:t>
      </w:r>
    </w:p>
    <w:p w14:paraId="7F80B13B" w14:textId="77777777" w:rsidR="00DC1535" w:rsidRPr="00B11378" w:rsidRDefault="00DC1535" w:rsidP="00DC1535">
      <w:pPr>
        <w:jc w:val="center"/>
        <w:rPr>
          <w:rFonts w:ascii="Arial" w:hAnsi="Arial" w:cs="Arial"/>
          <w:i/>
        </w:rPr>
      </w:pPr>
      <w:r w:rsidRPr="001F0EC0">
        <w:rPr>
          <w:rFonts w:ascii="Arial" w:hAnsi="Arial" w:cs="Arial"/>
          <w:i/>
        </w:rPr>
        <w:t>(справочное)</w:t>
      </w:r>
    </w:p>
    <w:p w14:paraId="071C3426" w14:textId="77777777" w:rsidR="00DC1535" w:rsidRPr="00293CB7" w:rsidRDefault="00DC1535" w:rsidP="00DC1535">
      <w:pPr>
        <w:jc w:val="center"/>
        <w:rPr>
          <w:rFonts w:ascii="Arial" w:hAnsi="Arial" w:cs="Arial"/>
          <w:b/>
          <w:sz w:val="20"/>
          <w:szCs w:val="20"/>
        </w:rPr>
      </w:pPr>
    </w:p>
    <w:p w14:paraId="60095844" w14:textId="1583B757" w:rsidR="00DC1535" w:rsidRPr="00A55E54" w:rsidRDefault="00DC1535" w:rsidP="00D53020">
      <w:pPr>
        <w:jc w:val="center"/>
        <w:rPr>
          <w:rFonts w:ascii="Arial" w:hAnsi="Arial" w:cs="Arial"/>
          <w:spacing w:val="-6"/>
        </w:rPr>
      </w:pPr>
      <w:r w:rsidRPr="00A55E54">
        <w:rPr>
          <w:rFonts w:ascii="Arial" w:hAnsi="Arial" w:cs="Arial"/>
          <w:spacing w:val="-6"/>
        </w:rPr>
        <w:t>Т а б л и ц а Д.А.1</w:t>
      </w:r>
      <w:r w:rsidRPr="00A55E54">
        <w:rPr>
          <w:rFonts w:ascii="Arial" w:hAnsi="Arial" w:cs="Arial"/>
          <w:b/>
          <w:spacing w:val="-6"/>
        </w:rPr>
        <w:t xml:space="preserve"> – </w:t>
      </w:r>
      <w:r w:rsidRPr="00A55E54">
        <w:rPr>
          <w:rFonts w:ascii="Arial" w:hAnsi="Arial" w:cs="Arial"/>
          <w:spacing w:val="-6"/>
        </w:rPr>
        <w:t xml:space="preserve">Сведения о соответствии ссылочных </w:t>
      </w:r>
      <w:r w:rsidR="00A55E54" w:rsidRPr="00A55E54">
        <w:rPr>
          <w:rFonts w:ascii="Arial" w:hAnsi="Arial" w:cs="Arial"/>
          <w:spacing w:val="-6"/>
        </w:rPr>
        <w:t>американских</w:t>
      </w:r>
      <w:r w:rsidRPr="00A55E54">
        <w:rPr>
          <w:rFonts w:ascii="Arial" w:hAnsi="Arial" w:cs="Arial"/>
          <w:spacing w:val="-6"/>
        </w:rPr>
        <w:t xml:space="preserve"> стандартов ссылочным межгосударственным стандартам</w:t>
      </w:r>
    </w:p>
    <w:p w14:paraId="618C06F6" w14:textId="77777777" w:rsidR="00DC1535" w:rsidRPr="00A55E54" w:rsidRDefault="00DC1535" w:rsidP="00DC1535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8"/>
        <w:gridCol w:w="1706"/>
        <w:gridCol w:w="3680"/>
      </w:tblGrid>
      <w:tr w:rsidR="00DC1535" w:rsidRPr="00A55E54" w14:paraId="3E99F1F3" w14:textId="77777777" w:rsidTr="00A55E54">
        <w:trPr>
          <w:trHeight w:val="670"/>
        </w:trPr>
        <w:tc>
          <w:tcPr>
            <w:tcW w:w="2118" w:type="pct"/>
            <w:shd w:val="clear" w:color="auto" w:fill="auto"/>
            <w:vAlign w:val="center"/>
          </w:tcPr>
          <w:p w14:paraId="53F3F889" w14:textId="7202E388" w:rsidR="00DC1535" w:rsidRPr="00A55E54" w:rsidRDefault="00DC1535" w:rsidP="00A55E54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55E54">
              <w:rPr>
                <w:rFonts w:ascii="Arial" w:hAnsi="Arial" w:cs="Arial"/>
              </w:rPr>
              <w:t xml:space="preserve">Обозначение ссылочного </w:t>
            </w:r>
            <w:r w:rsidR="00A55E54" w:rsidRPr="00A55E54">
              <w:rPr>
                <w:rFonts w:ascii="Arial" w:hAnsi="Arial" w:cs="Arial"/>
              </w:rPr>
              <w:t>американского</w:t>
            </w:r>
            <w:r w:rsidRPr="00A55E54">
              <w:rPr>
                <w:rFonts w:ascii="Arial" w:hAnsi="Arial" w:cs="Arial"/>
              </w:rPr>
              <w:t xml:space="preserve"> стандарта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5192928F" w14:textId="77777777" w:rsidR="00DC1535" w:rsidRPr="00A55E54" w:rsidRDefault="00DC1535" w:rsidP="002B1175">
            <w:pPr>
              <w:jc w:val="center"/>
              <w:rPr>
                <w:rFonts w:ascii="Arial" w:hAnsi="Arial" w:cs="Arial"/>
              </w:rPr>
            </w:pPr>
            <w:r w:rsidRPr="00A55E54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7F0D5C46" w14:textId="77777777" w:rsidR="00DC1535" w:rsidRPr="00A55E54" w:rsidRDefault="00DC1535" w:rsidP="002B1175">
            <w:pPr>
              <w:jc w:val="center"/>
              <w:rPr>
                <w:rFonts w:ascii="Arial" w:hAnsi="Arial" w:cs="Arial"/>
              </w:rPr>
            </w:pPr>
            <w:r w:rsidRPr="00A55E54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DC1535" w:rsidRPr="00A55E54" w14:paraId="44923C52" w14:textId="77777777" w:rsidTr="00A55E54">
        <w:trPr>
          <w:trHeight w:val="838"/>
        </w:trPr>
        <w:tc>
          <w:tcPr>
            <w:tcW w:w="2118" w:type="pct"/>
            <w:shd w:val="clear" w:color="auto" w:fill="auto"/>
            <w:vAlign w:val="center"/>
          </w:tcPr>
          <w:p w14:paraId="6247F5C7" w14:textId="77777777" w:rsidR="00A55E54" w:rsidRPr="00F413A0" w:rsidRDefault="00A55E54" w:rsidP="00A55E54">
            <w:pPr>
              <w:pStyle w:val="a3"/>
              <w:ind w:firstLine="567"/>
              <w:outlineLvl w:val="0"/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</w:pP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D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1265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Practice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for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Sampling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Liquefied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Petroleum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(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LP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)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Gases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,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Manual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Method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(Практика отбора проб сжиженных нефтяных (LP) газов, Ручной метод)</w:t>
            </w:r>
            <w:r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.</w:t>
            </w:r>
          </w:p>
          <w:p w14:paraId="32E3CF52" w14:textId="7DABE400" w:rsidR="00DC1535" w:rsidRPr="00A55E54" w:rsidRDefault="00DC1535" w:rsidP="002B1175">
            <w:pPr>
              <w:tabs>
                <w:tab w:val="left" w:pos="540"/>
              </w:tabs>
              <w:autoSpaceDE w:val="0"/>
              <w:autoSpaceDN w:val="0"/>
              <w:adjustRightInd w:val="0"/>
              <w:spacing w:line="23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689540AC" w14:textId="24ACDC86" w:rsidR="00DC1535" w:rsidRPr="00A55E54" w:rsidRDefault="00043CC0" w:rsidP="002B1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40DEF60E" w14:textId="2747381C" w:rsidR="00DC1535" w:rsidRPr="00A55E54" w:rsidRDefault="00043CC0" w:rsidP="000213B0">
            <w:pPr>
              <w:tabs>
                <w:tab w:val="left" w:pos="3615"/>
              </w:tabs>
              <w:ind w:firstLine="3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DC1535" w:rsidRPr="00A55E54" w14:paraId="347B0D25" w14:textId="77777777" w:rsidTr="00A55E54">
        <w:trPr>
          <w:trHeight w:val="951"/>
        </w:trPr>
        <w:tc>
          <w:tcPr>
            <w:tcW w:w="2118" w:type="pct"/>
            <w:shd w:val="clear" w:color="auto" w:fill="auto"/>
            <w:vAlign w:val="center"/>
          </w:tcPr>
          <w:p w14:paraId="66802BBE" w14:textId="77777777" w:rsidR="00A55E54" w:rsidRPr="00F413A0" w:rsidRDefault="00A55E54" w:rsidP="00A55E54">
            <w:pPr>
              <w:pStyle w:val="a3"/>
              <w:ind w:firstLine="567"/>
              <w:outlineLvl w:val="0"/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</w:pP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D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1267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Test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Method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for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Gage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Vapor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Pressure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of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Liquefied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Petroleum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(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LP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)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Gases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(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LP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-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Gas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Method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) (Метод испытаний для манометра давления насыщенных паров</w:t>
            </w:r>
            <w:r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сжиженных нефтяных (LP) газов (М</w:t>
            </w:r>
            <w:r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етод сжиженного нефтяного газа)</w:t>
            </w:r>
            <w:r w:rsidRPr="00290D7C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).</w:t>
            </w:r>
          </w:p>
          <w:p w14:paraId="3920E956" w14:textId="4656CAB0" w:rsidR="00DC1535" w:rsidRPr="00A55E54" w:rsidRDefault="00DC1535" w:rsidP="002B1175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3EA45006" w14:textId="64A7737B" w:rsidR="00DC1535" w:rsidRPr="00A55E54" w:rsidRDefault="00043CC0" w:rsidP="002B1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27B060B7" w14:textId="41CB173C" w:rsidR="00DC1535" w:rsidRPr="00A55E54" w:rsidRDefault="00043CC0" w:rsidP="000213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DC1535" w:rsidRPr="00A55E54" w14:paraId="7571C987" w14:textId="77777777" w:rsidTr="00A55E54">
        <w:trPr>
          <w:trHeight w:val="951"/>
        </w:trPr>
        <w:tc>
          <w:tcPr>
            <w:tcW w:w="2118" w:type="pct"/>
            <w:shd w:val="clear" w:color="auto" w:fill="auto"/>
            <w:vAlign w:val="center"/>
          </w:tcPr>
          <w:p w14:paraId="4E835181" w14:textId="77777777" w:rsidR="00A55E54" w:rsidRPr="00F413A0" w:rsidRDefault="00A55E54" w:rsidP="00A55E54">
            <w:pPr>
              <w:pStyle w:val="a3"/>
              <w:ind w:firstLine="567"/>
              <w:outlineLvl w:val="0"/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</w:pP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D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2892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Test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Method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for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Distillation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of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Crude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Petroleum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(15-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Theoretical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Plate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Column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) (Метод испытаний для дистилляции сырой нефти (колонка с 15 теоретическими</w:t>
            </w:r>
            <w:r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тарелками)</w:t>
            </w:r>
            <w:r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).</w:t>
            </w:r>
          </w:p>
          <w:p w14:paraId="6FB414E9" w14:textId="0AAA90FE" w:rsidR="00DC1535" w:rsidRPr="00A55E54" w:rsidRDefault="00DC1535" w:rsidP="002B1175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6A9331FE" w14:textId="133743AF" w:rsidR="00DC1535" w:rsidRPr="00A55E54" w:rsidRDefault="00043CC0" w:rsidP="002B1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2BF1C726" w14:textId="03A73C90" w:rsidR="00DC1535" w:rsidRPr="00A55E54" w:rsidRDefault="00043CC0" w:rsidP="000213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DC1535" w:rsidRPr="00A55E54" w14:paraId="55141EB8" w14:textId="77777777" w:rsidTr="00A55E54">
        <w:trPr>
          <w:trHeight w:val="951"/>
        </w:trPr>
        <w:tc>
          <w:tcPr>
            <w:tcW w:w="2118" w:type="pct"/>
            <w:shd w:val="clear" w:color="auto" w:fill="auto"/>
            <w:vAlign w:val="center"/>
          </w:tcPr>
          <w:p w14:paraId="42F8E10C" w14:textId="77777777" w:rsidR="00A55E54" w:rsidRPr="00F413A0" w:rsidRDefault="00A55E54" w:rsidP="00A55E54">
            <w:pPr>
              <w:pStyle w:val="a3"/>
              <w:ind w:firstLine="567"/>
              <w:outlineLvl w:val="0"/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</w:pP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D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3700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Practice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for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Obtaining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LPG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Samples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Using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a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Floating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Piston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Cylinder</w:t>
            </w:r>
            <w:r w:rsidRPr="00F413A0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(Практика по отбору проб СУГ с ис</w:t>
            </w:r>
            <w:r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пользованием плавающего поршня).</w:t>
            </w:r>
          </w:p>
          <w:p w14:paraId="294D403F" w14:textId="4C890596" w:rsidR="00DC1535" w:rsidRPr="00A55E54" w:rsidRDefault="00DC1535" w:rsidP="002B1175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13A682A3" w14:textId="4239323B" w:rsidR="00DC1535" w:rsidRPr="00A55E54" w:rsidRDefault="00043CC0" w:rsidP="002B1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75EE6135" w14:textId="191632CA" w:rsidR="00DC1535" w:rsidRPr="00A55E54" w:rsidRDefault="00043CC0" w:rsidP="000213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</w:tbl>
    <w:p w14:paraId="6E9936CB" w14:textId="77777777" w:rsidR="00A55E54" w:rsidRDefault="00A55E54"/>
    <w:p w14:paraId="06D7F3C6" w14:textId="77777777" w:rsidR="00A55E54" w:rsidRDefault="00A55E54"/>
    <w:p w14:paraId="25AFA74E" w14:textId="77777777" w:rsidR="00A55E54" w:rsidRDefault="00A55E54"/>
    <w:p w14:paraId="5EB233E6" w14:textId="77777777" w:rsidR="00A55E54" w:rsidRDefault="00A55E54"/>
    <w:p w14:paraId="79320596" w14:textId="77777777" w:rsidR="00A55E54" w:rsidRDefault="00A55E54">
      <w:pPr>
        <w:sectPr w:rsidR="00A55E54" w:rsidSect="00A55E54">
          <w:pgSz w:w="11906" w:h="16838" w:code="9"/>
          <w:pgMar w:top="1418" w:right="1418" w:bottom="1418" w:left="1134" w:header="1021" w:footer="1021" w:gutter="0"/>
          <w:pgNumType w:start="13"/>
          <w:cols w:space="708"/>
          <w:docGrid w:linePitch="360"/>
        </w:sectPr>
      </w:pPr>
    </w:p>
    <w:p w14:paraId="3BC57A46" w14:textId="1767576B" w:rsidR="00A55E54" w:rsidRPr="00A55E54" w:rsidRDefault="00A55E54" w:rsidP="00A55E54">
      <w:pPr>
        <w:jc w:val="center"/>
        <w:rPr>
          <w:rFonts w:ascii="Arial" w:hAnsi="Arial" w:cs="Arial"/>
          <w:i/>
        </w:rPr>
      </w:pPr>
      <w:r w:rsidRPr="00A55E54">
        <w:rPr>
          <w:rFonts w:ascii="Arial" w:hAnsi="Arial" w:cs="Arial"/>
          <w:i/>
        </w:rPr>
        <w:lastRenderedPageBreak/>
        <w:t xml:space="preserve">Окончание таблицы </w:t>
      </w:r>
      <w:r>
        <w:rPr>
          <w:rFonts w:ascii="Arial" w:hAnsi="Arial" w:cs="Arial"/>
          <w:i/>
        </w:rPr>
        <w:t>Д.А.1</w:t>
      </w:r>
    </w:p>
    <w:p w14:paraId="21F0B69C" w14:textId="77777777" w:rsidR="00A55E54" w:rsidRDefault="00A55E5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8"/>
        <w:gridCol w:w="1706"/>
        <w:gridCol w:w="3680"/>
      </w:tblGrid>
      <w:tr w:rsidR="00DC1535" w:rsidRPr="00A55E54" w14:paraId="5E6CD856" w14:textId="77777777" w:rsidTr="00A55E54">
        <w:trPr>
          <w:trHeight w:val="951"/>
        </w:trPr>
        <w:tc>
          <w:tcPr>
            <w:tcW w:w="2118" w:type="pct"/>
            <w:shd w:val="clear" w:color="auto" w:fill="auto"/>
            <w:vAlign w:val="center"/>
          </w:tcPr>
          <w:p w14:paraId="4D59FB2A" w14:textId="77777777" w:rsidR="00A55E54" w:rsidRPr="00A40138" w:rsidRDefault="00A55E54" w:rsidP="00A55E54">
            <w:pPr>
              <w:pStyle w:val="a3"/>
              <w:ind w:firstLine="567"/>
              <w:outlineLvl w:val="0"/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</w:pP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D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5191 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Test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Method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for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Vapor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Pressure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of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Petroleum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Products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(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Mini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en-US" w:eastAsia="ru-RU"/>
              </w:rPr>
              <w:t>Method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) (Метод испытаний для определения давления насыщенных паров нефтепродуктов (Мини</w:t>
            </w:r>
            <w:r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 xml:space="preserve"> </w:t>
            </w:r>
            <w:r w:rsidRPr="00A40138">
              <w:rPr>
                <w:rFonts w:ascii="Arial" w:eastAsia="Times New Roman" w:hAnsi="Arial" w:cs="Arial"/>
                <w:bCs w:val="0"/>
                <w:sz w:val="24"/>
                <w:szCs w:val="24"/>
                <w:lang w:val="ru-RU" w:eastAsia="ru-RU"/>
              </w:rPr>
              <w:t>метод)).</w:t>
            </w:r>
          </w:p>
          <w:p w14:paraId="7FEB6B68" w14:textId="3FA836DD" w:rsidR="00DC1535" w:rsidRPr="00A55E54" w:rsidRDefault="00DC1535" w:rsidP="002B1175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05846A93" w14:textId="77777777" w:rsidR="00DC1535" w:rsidRPr="00A55E54" w:rsidRDefault="00DC1535" w:rsidP="002B1175">
            <w:pPr>
              <w:jc w:val="center"/>
              <w:rPr>
                <w:rFonts w:ascii="Arial" w:hAnsi="Arial" w:cs="Arial"/>
              </w:rPr>
            </w:pPr>
            <w:r w:rsidRPr="00A55E54">
              <w:rPr>
                <w:rFonts w:ascii="Arial" w:hAnsi="Arial" w:cs="Arial"/>
                <w:lang w:val="en-US"/>
              </w:rPr>
              <w:t>IDT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5B56F686" w14:textId="208C3CCC" w:rsidR="00043CC0" w:rsidRPr="00043CC0" w:rsidRDefault="00043CC0" w:rsidP="00043C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ГОСТ 33157-2014 Н</w:t>
            </w:r>
            <w:r w:rsidRPr="00043CC0">
              <w:rPr>
                <w:rFonts w:ascii="Arial" w:hAnsi="Arial" w:cs="Arial"/>
              </w:rPr>
              <w:t>ефтепродукты</w:t>
            </w:r>
            <w:r>
              <w:rPr>
                <w:rFonts w:ascii="Arial" w:hAnsi="Arial" w:cs="Arial"/>
              </w:rPr>
              <w:t>.</w:t>
            </w:r>
          </w:p>
          <w:p w14:paraId="323C4840" w14:textId="77777777" w:rsidR="00043CC0" w:rsidRPr="00043CC0" w:rsidRDefault="00043CC0" w:rsidP="00043CC0">
            <w:pPr>
              <w:jc w:val="center"/>
              <w:rPr>
                <w:rFonts w:ascii="Arial" w:hAnsi="Arial" w:cs="Arial"/>
              </w:rPr>
            </w:pPr>
            <w:r w:rsidRPr="00043CC0">
              <w:rPr>
                <w:rFonts w:ascii="Arial" w:hAnsi="Arial" w:cs="Arial"/>
              </w:rPr>
              <w:t>Метод определения давления насыщенных паров</w:t>
            </w:r>
          </w:p>
          <w:p w14:paraId="48FAF3EE" w14:textId="4DAC835C" w:rsidR="00DC1535" w:rsidRPr="00A55E54" w:rsidRDefault="00043CC0" w:rsidP="00043CC0">
            <w:pPr>
              <w:jc w:val="center"/>
              <w:rPr>
                <w:rFonts w:ascii="Arial" w:hAnsi="Arial" w:cs="Arial"/>
              </w:rPr>
            </w:pPr>
            <w:r w:rsidRPr="00043CC0">
              <w:rPr>
                <w:rFonts w:ascii="Arial" w:hAnsi="Arial" w:cs="Arial"/>
              </w:rPr>
              <w:t>(мини-метод)</w:t>
            </w:r>
          </w:p>
        </w:tc>
      </w:tr>
      <w:tr w:rsidR="00DC1535" w:rsidRPr="00A55E54" w14:paraId="1E3DF0C1" w14:textId="77777777" w:rsidTr="00043CC0">
        <w:trPr>
          <w:trHeight w:val="951"/>
        </w:trPr>
        <w:tc>
          <w:tcPr>
            <w:tcW w:w="2118" w:type="pct"/>
            <w:shd w:val="clear" w:color="auto" w:fill="auto"/>
            <w:vAlign w:val="center"/>
          </w:tcPr>
          <w:p w14:paraId="3ADC2DB3" w14:textId="77777777" w:rsidR="00A55E54" w:rsidRPr="00A40138" w:rsidRDefault="00A55E54" w:rsidP="00A55E54">
            <w:pPr>
              <w:pStyle w:val="a9"/>
              <w:ind w:firstLine="567"/>
              <w:jc w:val="both"/>
              <w:rPr>
                <w:rFonts w:ascii="Arial" w:hAnsi="Arial" w:cs="Arial"/>
                <w:lang w:val="ru-RU"/>
              </w:rPr>
            </w:pPr>
            <w:r w:rsidRPr="00A40138">
              <w:rPr>
                <w:rFonts w:ascii="Arial" w:hAnsi="Arial" w:cs="Arial"/>
                <w:lang w:val="en-US"/>
              </w:rPr>
              <w:t>D</w:t>
            </w:r>
            <w:r w:rsidRPr="00A40138">
              <w:rPr>
                <w:rFonts w:ascii="Arial" w:hAnsi="Arial" w:cs="Arial"/>
                <w:lang w:val="ru-RU"/>
              </w:rPr>
              <w:t xml:space="preserve">6299 </w:t>
            </w:r>
            <w:r w:rsidRPr="00A40138">
              <w:rPr>
                <w:rFonts w:ascii="Arial" w:hAnsi="Arial" w:cs="Arial"/>
                <w:lang w:val="en-US"/>
              </w:rPr>
              <w:t>Practice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 w:rsidRPr="00A40138">
              <w:rPr>
                <w:rFonts w:ascii="Arial" w:hAnsi="Arial" w:cs="Arial"/>
                <w:lang w:val="en-US"/>
              </w:rPr>
              <w:t>for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 w:rsidRPr="00A40138">
              <w:rPr>
                <w:rFonts w:ascii="Arial" w:hAnsi="Arial" w:cs="Arial"/>
                <w:lang w:val="en-US"/>
              </w:rPr>
              <w:t>Applyin</w:t>
            </w:r>
            <w:r>
              <w:rPr>
                <w:rFonts w:ascii="Arial" w:hAnsi="Arial" w:cs="Arial"/>
                <w:lang w:val="en-US"/>
              </w:rPr>
              <w:t>g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Statistical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Quality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Assurance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 w:rsidRPr="00A40138">
              <w:rPr>
                <w:rFonts w:ascii="Arial" w:hAnsi="Arial" w:cs="Arial"/>
                <w:lang w:val="en-US"/>
              </w:rPr>
              <w:t>and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 w:rsidRPr="00A40138">
              <w:rPr>
                <w:rFonts w:ascii="Arial" w:hAnsi="Arial" w:cs="Arial"/>
                <w:lang w:val="en-US"/>
              </w:rPr>
              <w:t>Control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 w:rsidRPr="00A40138">
              <w:rPr>
                <w:rFonts w:ascii="Arial" w:hAnsi="Arial" w:cs="Arial"/>
                <w:lang w:val="en-US"/>
              </w:rPr>
              <w:t>Charting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 w:rsidRPr="00A40138">
              <w:rPr>
                <w:rFonts w:ascii="Arial" w:hAnsi="Arial" w:cs="Arial"/>
                <w:lang w:val="en-US"/>
              </w:rPr>
              <w:t>Te</w:t>
            </w:r>
            <w:r>
              <w:rPr>
                <w:rFonts w:ascii="Arial" w:hAnsi="Arial" w:cs="Arial"/>
                <w:lang w:val="en-US"/>
              </w:rPr>
              <w:t>chniques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to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Evaluate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Analytical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 w:rsidRPr="00A40138">
              <w:rPr>
                <w:rFonts w:ascii="Arial" w:hAnsi="Arial" w:cs="Arial"/>
                <w:lang w:val="en-US"/>
              </w:rPr>
              <w:t>Measurement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 w:rsidRPr="00A40138">
              <w:rPr>
                <w:rFonts w:ascii="Arial" w:hAnsi="Arial" w:cs="Arial"/>
                <w:lang w:val="en-US"/>
              </w:rPr>
              <w:t>System</w:t>
            </w:r>
            <w:r w:rsidRPr="00A40138">
              <w:rPr>
                <w:rFonts w:ascii="Arial" w:hAnsi="Arial" w:cs="Arial"/>
                <w:lang w:val="ru-RU"/>
              </w:rPr>
              <w:t xml:space="preserve"> </w:t>
            </w:r>
            <w:r w:rsidRPr="00A40138">
              <w:rPr>
                <w:rFonts w:ascii="Arial" w:hAnsi="Arial" w:cs="Arial"/>
                <w:lang w:val="en-US"/>
              </w:rPr>
              <w:t>Performance</w:t>
            </w:r>
            <w:r w:rsidRPr="00A40138">
              <w:rPr>
                <w:rFonts w:ascii="Arial" w:hAnsi="Arial" w:cs="Arial"/>
                <w:lang w:val="ru-RU"/>
              </w:rPr>
              <w:t xml:space="preserve"> (Практика </w:t>
            </w:r>
            <w:r>
              <w:rPr>
                <w:rFonts w:ascii="Arial" w:hAnsi="Arial" w:cs="Arial"/>
                <w:lang w:val="en-US"/>
              </w:rPr>
              <w:t>no</w:t>
            </w:r>
            <w:r w:rsidRPr="00A40138">
              <w:rPr>
                <w:rFonts w:ascii="Arial" w:hAnsi="Arial" w:cs="Arial"/>
                <w:lang w:val="ru-RU"/>
              </w:rPr>
              <w:t xml:space="preserve"> применению статистических методов обеспечения качества и методов контрольных карт</w:t>
            </w:r>
            <w:r>
              <w:rPr>
                <w:rFonts w:ascii="Arial" w:hAnsi="Arial" w:cs="Arial"/>
                <w:lang w:val="ru-RU"/>
              </w:rPr>
              <w:t xml:space="preserve"> </w:t>
            </w:r>
            <w:r w:rsidRPr="00A40138">
              <w:rPr>
                <w:rFonts w:ascii="Arial" w:hAnsi="Arial" w:cs="Arial"/>
                <w:lang w:val="ru-RU"/>
              </w:rPr>
              <w:t>для оценки хара</w:t>
            </w:r>
            <w:r>
              <w:rPr>
                <w:rFonts w:ascii="Arial" w:hAnsi="Arial" w:cs="Arial"/>
                <w:lang w:val="ru-RU"/>
              </w:rPr>
              <w:t>ктеристик измерительной системы).</w:t>
            </w:r>
          </w:p>
          <w:p w14:paraId="10B44425" w14:textId="334DA14A" w:rsidR="00DC1535" w:rsidRPr="00A55E54" w:rsidRDefault="00DC1535" w:rsidP="002B1175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6EA6FE4E" w14:textId="5E0496BD" w:rsidR="00DC1535" w:rsidRPr="00A55E54" w:rsidRDefault="00043CC0" w:rsidP="002B11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4664A5EB" w14:textId="697A6F8C" w:rsidR="00DC1535" w:rsidRPr="00A55E54" w:rsidRDefault="00043CC0" w:rsidP="000213B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DC1535" w:rsidRPr="00A55E54" w14:paraId="2D33D1CF" w14:textId="77777777" w:rsidTr="00A55E54">
        <w:trPr>
          <w:trHeight w:val="951"/>
        </w:trPr>
        <w:tc>
          <w:tcPr>
            <w:tcW w:w="2118" w:type="pct"/>
            <w:shd w:val="clear" w:color="auto" w:fill="auto"/>
            <w:vAlign w:val="center"/>
          </w:tcPr>
          <w:p w14:paraId="309D0553" w14:textId="77777777" w:rsidR="00A55E54" w:rsidRPr="00A40138" w:rsidRDefault="00A55E54" w:rsidP="00A55E54">
            <w:pPr>
              <w:tabs>
                <w:tab w:val="left" w:pos="3615"/>
              </w:tabs>
              <w:ind w:firstLine="567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A40138">
              <w:rPr>
                <w:rFonts w:ascii="Arial" w:hAnsi="Arial" w:cs="Arial"/>
              </w:rPr>
              <w:t xml:space="preserve">Р 181 </w:t>
            </w:r>
            <w:r w:rsidRPr="00A40138">
              <w:rPr>
                <w:rFonts w:ascii="Arial" w:hAnsi="Arial" w:cs="Arial"/>
                <w:lang w:val="en-US"/>
              </w:rPr>
              <w:t>Sampling</w:t>
            </w:r>
            <w:r w:rsidRPr="00A40138">
              <w:rPr>
                <w:rFonts w:ascii="Arial" w:hAnsi="Arial" w:cs="Arial"/>
              </w:rPr>
              <w:t xml:space="preserve"> </w:t>
            </w:r>
            <w:r w:rsidRPr="00A40138">
              <w:rPr>
                <w:rFonts w:ascii="Arial" w:hAnsi="Arial" w:cs="Arial"/>
                <w:lang w:val="en-US"/>
              </w:rPr>
              <w:t>Petroleum</w:t>
            </w:r>
            <w:r w:rsidRPr="00A40138">
              <w:rPr>
                <w:rFonts w:ascii="Arial" w:hAnsi="Arial" w:cs="Arial"/>
              </w:rPr>
              <w:t xml:space="preserve"> </w:t>
            </w:r>
            <w:r w:rsidRPr="00A40138">
              <w:rPr>
                <w:rFonts w:ascii="Arial" w:hAnsi="Arial" w:cs="Arial"/>
                <w:lang w:val="en-US"/>
              </w:rPr>
              <w:t>Gases</w:t>
            </w:r>
            <w:r w:rsidRPr="00A40138">
              <w:rPr>
                <w:rFonts w:ascii="Arial" w:hAnsi="Arial" w:cs="Arial"/>
              </w:rPr>
              <w:t xml:space="preserve"> (ГР 181 Отбор проб нефтяных газов).</w:t>
            </w:r>
          </w:p>
          <w:p w14:paraId="4949E16C" w14:textId="44316807" w:rsidR="00DC1535" w:rsidRPr="00A55E54" w:rsidRDefault="00DC1535" w:rsidP="002B1175">
            <w:p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913" w:type="pct"/>
            <w:shd w:val="clear" w:color="auto" w:fill="auto"/>
            <w:vAlign w:val="center"/>
          </w:tcPr>
          <w:p w14:paraId="3259C6C0" w14:textId="32A10A40" w:rsidR="00DC1535" w:rsidRPr="00A55E54" w:rsidRDefault="00043CC0" w:rsidP="002B1175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392A7769" w14:textId="72F98544" w:rsidR="00DC1535" w:rsidRPr="00A55E54" w:rsidRDefault="00043CC0" w:rsidP="000213B0">
            <w:pPr>
              <w:pStyle w:val="af1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</w:rPr>
              <w:t>*</w:t>
            </w:r>
          </w:p>
        </w:tc>
      </w:tr>
      <w:tr w:rsidR="00DC1535" w:rsidRPr="00293CB7" w14:paraId="677A5E45" w14:textId="77777777" w:rsidTr="002B1175">
        <w:trPr>
          <w:trHeight w:val="786"/>
        </w:trPr>
        <w:tc>
          <w:tcPr>
            <w:tcW w:w="5000" w:type="pct"/>
            <w:gridSpan w:val="3"/>
            <w:shd w:val="clear" w:color="auto" w:fill="auto"/>
          </w:tcPr>
          <w:p w14:paraId="3804C3CC" w14:textId="77777777" w:rsidR="00DC1535" w:rsidRDefault="00DC1535" w:rsidP="002B117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pacing w:val="60"/>
                <w:sz w:val="18"/>
                <w:szCs w:val="18"/>
              </w:rPr>
              <w:t>Примечание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 настоящей таблице использованы следующие условные обозначения степени соответствия стандартов:</w:t>
            </w:r>
          </w:p>
          <w:p w14:paraId="29D83B88" w14:textId="77777777" w:rsidR="00DC1535" w:rsidRDefault="00DC1535" w:rsidP="002B1175">
            <w:pPr>
              <w:pStyle w:val="a3"/>
              <w:spacing w:before="120" w:after="120"/>
              <w:ind w:firstLine="0"/>
              <w:outlineLvl w:val="0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-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IDT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идентичные стандарты.</w:t>
            </w:r>
          </w:p>
          <w:p w14:paraId="6770A2C0" w14:textId="77777777" w:rsidR="00DC1535" w:rsidRPr="007E3A04" w:rsidRDefault="00DC1535" w:rsidP="002B1175">
            <w:pPr>
              <w:pStyle w:val="a3"/>
              <w:spacing w:before="120" w:after="120"/>
              <w:ind w:firstLine="0"/>
              <w:outlineLvl w:val="0"/>
              <w:rPr>
                <w:rFonts w:ascii="Arial" w:hAnsi="Arial" w:cs="Arial"/>
                <w:color w:val="000000"/>
                <w:szCs w:val="22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____________</w:t>
            </w:r>
          </w:p>
          <w:p w14:paraId="6720917D" w14:textId="5D9D7FC9" w:rsidR="00DC1535" w:rsidRPr="000231E8" w:rsidRDefault="00DC1535" w:rsidP="00A55E54">
            <w:pPr>
              <w:pStyle w:val="a3"/>
              <w:spacing w:before="120" w:after="120"/>
              <w:ind w:firstLine="0"/>
              <w:outlineLvl w:val="0"/>
              <w:rPr>
                <w:rFonts w:ascii="Arial" w:hAnsi="Arial" w:cs="Arial"/>
                <w:szCs w:val="22"/>
                <w:lang w:val="ru-RU"/>
              </w:rPr>
            </w:pPr>
            <w:r w:rsidRPr="000231E8">
              <w:rPr>
                <w:rFonts w:ascii="Arial" w:hAnsi="Arial" w:cs="Arial"/>
                <w:color w:val="000000"/>
                <w:szCs w:val="22"/>
                <w:lang w:val="ru-RU"/>
              </w:rPr>
              <w:t xml:space="preserve">* </w:t>
            </w:r>
            <w:r w:rsidRPr="000231E8">
              <w:rPr>
                <w:rFonts w:ascii="Arial" w:hAnsi="Arial" w:cs="Arial"/>
                <w:lang w:val="ru-RU"/>
              </w:rPr>
              <w:t xml:space="preserve">Соответствующий межгосударственный стандарт отсутствует. До его принятия рекомендуется использовать официальный перевод данного </w:t>
            </w:r>
            <w:r w:rsidR="00A55E54">
              <w:rPr>
                <w:rFonts w:ascii="Arial" w:hAnsi="Arial" w:cs="Arial"/>
                <w:lang w:val="ru-RU"/>
              </w:rPr>
              <w:t>американского</w:t>
            </w:r>
            <w:r w:rsidRPr="000231E8">
              <w:rPr>
                <w:rFonts w:ascii="Arial" w:hAnsi="Arial" w:cs="Arial"/>
                <w:lang w:val="ru-RU"/>
              </w:rPr>
              <w:t xml:space="preserve"> стандарта на русский язык. Допускается также применять гармонизированный национальный стандарт.</w:t>
            </w:r>
          </w:p>
        </w:tc>
      </w:tr>
    </w:tbl>
    <w:p w14:paraId="5C7F728D" w14:textId="77777777" w:rsidR="00DC1535" w:rsidRPr="003D5888" w:rsidRDefault="00DC1535" w:rsidP="00DC1535">
      <w:pPr>
        <w:jc w:val="both"/>
        <w:rPr>
          <w:rFonts w:ascii="Arial" w:hAnsi="Arial" w:cs="Arial"/>
          <w:sz w:val="28"/>
          <w:szCs w:val="28"/>
          <w:lang w:eastAsia="en-US"/>
        </w:rPr>
      </w:pPr>
    </w:p>
    <w:p w14:paraId="205A843C" w14:textId="0ABA1BEF" w:rsidR="00DC55F2" w:rsidRPr="00DC55F2" w:rsidRDefault="00DC55F2" w:rsidP="00DC55F2">
      <w:pPr>
        <w:pageBreakBefore/>
        <w:tabs>
          <w:tab w:val="left" w:pos="1695"/>
        </w:tabs>
        <w:rPr>
          <w:rFonts w:ascii="Arial" w:hAnsi="Arial" w:cs="Arial"/>
        </w:rPr>
      </w:pPr>
      <w:r w:rsidRPr="00DC55F2">
        <w:rPr>
          <w:rFonts w:ascii="Arial" w:hAnsi="Arial" w:cs="Arial"/>
          <w:sz w:val="32"/>
          <w:szCs w:val="32"/>
        </w:rPr>
        <w:lastRenderedPageBreak/>
        <w:t>______________________________</w:t>
      </w:r>
      <w:r w:rsidR="002B4D12">
        <w:rPr>
          <w:rFonts w:ascii="Arial" w:hAnsi="Arial" w:cs="Arial"/>
          <w:sz w:val="32"/>
          <w:szCs w:val="32"/>
        </w:rPr>
        <w:t>__</w:t>
      </w:r>
      <w:r w:rsidRPr="00DC55F2">
        <w:rPr>
          <w:rFonts w:ascii="Arial" w:hAnsi="Arial" w:cs="Arial"/>
          <w:sz w:val="32"/>
          <w:szCs w:val="32"/>
        </w:rPr>
        <w:t>____________________</w:t>
      </w:r>
      <w:r w:rsidRPr="00DC55F2">
        <w:rPr>
          <w:rFonts w:ascii="Arial" w:hAnsi="Arial" w:cs="Arial"/>
        </w:rPr>
        <w:t xml:space="preserve">   </w:t>
      </w:r>
    </w:p>
    <w:p w14:paraId="4B8FB2AF" w14:textId="77777777" w:rsidR="00DC55F2" w:rsidRPr="00DC55F2" w:rsidRDefault="00DC55F2" w:rsidP="00DC55F2">
      <w:pPr>
        <w:tabs>
          <w:tab w:val="left" w:pos="1695"/>
        </w:tabs>
        <w:rPr>
          <w:rFonts w:ascii="Arial" w:hAnsi="Arial" w:cs="Arial"/>
        </w:rPr>
      </w:pPr>
    </w:p>
    <w:p w14:paraId="62C6C8F3" w14:textId="1863FE0D" w:rsidR="00DC55F2" w:rsidRPr="00DC55F2" w:rsidRDefault="007770A1" w:rsidP="00FF120A">
      <w:pPr>
        <w:tabs>
          <w:tab w:val="left" w:pos="169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УДК                                                                                          </w:t>
      </w:r>
      <w:r w:rsidR="008243EF" w:rsidRPr="008243EF">
        <w:rPr>
          <w:rFonts w:ascii="Arial" w:hAnsi="Arial" w:cs="Arial"/>
          <w:b/>
        </w:rPr>
        <w:t xml:space="preserve">МКС </w:t>
      </w:r>
      <w:r w:rsidR="008243EF" w:rsidRPr="009D1877">
        <w:rPr>
          <w:rFonts w:ascii="Arial" w:hAnsi="Arial" w:cs="Arial"/>
        </w:rPr>
        <w:t>75.160.</w:t>
      </w:r>
      <w:r w:rsidR="0082585E" w:rsidRPr="009D1877">
        <w:rPr>
          <w:rFonts w:ascii="Arial" w:hAnsi="Arial" w:cs="Arial"/>
        </w:rPr>
        <w:t>3</w:t>
      </w:r>
      <w:r w:rsidR="008243EF" w:rsidRPr="009D1877">
        <w:rPr>
          <w:rFonts w:ascii="Arial" w:hAnsi="Arial" w:cs="Arial"/>
        </w:rPr>
        <w:t>0</w:t>
      </w:r>
      <w:r w:rsidR="00524543">
        <w:rPr>
          <w:rFonts w:ascii="Arial" w:hAnsi="Arial" w:cs="Arial"/>
          <w:b/>
        </w:rPr>
        <w:t xml:space="preserve">         </w:t>
      </w:r>
      <w:r w:rsidR="00DC55F2" w:rsidRPr="00DC55F2">
        <w:rPr>
          <w:rFonts w:ascii="Arial" w:hAnsi="Arial" w:cs="Arial"/>
          <w:b/>
        </w:rPr>
        <w:t xml:space="preserve"> </w:t>
      </w:r>
      <w:r w:rsidR="00DC55F2" w:rsidRPr="00DC55F2">
        <w:rPr>
          <w:rFonts w:ascii="Arial" w:hAnsi="Arial" w:cs="Arial"/>
          <w:b/>
          <w:lang w:val="en-US"/>
        </w:rPr>
        <w:t>IDT</w:t>
      </w:r>
    </w:p>
    <w:p w14:paraId="7F180943" w14:textId="77777777" w:rsidR="00DC55F2" w:rsidRPr="00DC55F2" w:rsidRDefault="00DC55F2" w:rsidP="00DC55F2">
      <w:pPr>
        <w:tabs>
          <w:tab w:val="left" w:pos="1695"/>
        </w:tabs>
        <w:rPr>
          <w:rFonts w:ascii="Arial" w:hAnsi="Arial" w:cs="Arial"/>
        </w:rPr>
      </w:pPr>
    </w:p>
    <w:p w14:paraId="283BC477" w14:textId="77777777" w:rsidR="0082585E" w:rsidRPr="0082585E" w:rsidRDefault="00DC55F2" w:rsidP="0082585E">
      <w:pPr>
        <w:tabs>
          <w:tab w:val="left" w:pos="1695"/>
        </w:tabs>
        <w:jc w:val="both"/>
        <w:rPr>
          <w:rFonts w:ascii="Arial" w:hAnsi="Arial" w:cs="Arial"/>
        </w:rPr>
      </w:pPr>
      <w:r w:rsidRPr="00DC55F2">
        <w:rPr>
          <w:rFonts w:ascii="Arial" w:hAnsi="Arial" w:cs="Arial"/>
        </w:rPr>
        <w:t>Ключевые слова:</w:t>
      </w:r>
      <w:r w:rsidRPr="00DC55F2">
        <w:rPr>
          <w:rFonts w:ascii="Arial" w:hAnsi="Arial" w:cs="Arial"/>
          <w:b/>
        </w:rPr>
        <w:t xml:space="preserve"> </w:t>
      </w:r>
      <w:r w:rsidR="0082585E" w:rsidRPr="0082585E">
        <w:rPr>
          <w:rFonts w:ascii="Arial" w:hAnsi="Arial" w:cs="Arial"/>
        </w:rPr>
        <w:t>метод расширения; сжиженный углеводородный газ; давление</w:t>
      </w:r>
    </w:p>
    <w:p w14:paraId="58283A43" w14:textId="42545D3B" w:rsidR="00DC55F2" w:rsidRPr="00DC55F2" w:rsidRDefault="0082585E" w:rsidP="0082585E">
      <w:pPr>
        <w:tabs>
          <w:tab w:val="left" w:pos="1695"/>
        </w:tabs>
        <w:jc w:val="both"/>
        <w:rPr>
          <w:rFonts w:ascii="Arial" w:hAnsi="Arial" w:cs="Arial"/>
        </w:rPr>
      </w:pPr>
      <w:r w:rsidRPr="0082585E">
        <w:rPr>
          <w:rFonts w:ascii="Arial" w:hAnsi="Arial" w:cs="Arial"/>
        </w:rPr>
        <w:t>насыщенных паров</w:t>
      </w:r>
      <w:r w:rsidR="008243EF" w:rsidRPr="008243EF">
        <w:rPr>
          <w:rFonts w:ascii="Arial" w:hAnsi="Arial" w:cs="Arial"/>
        </w:rPr>
        <w:t>.</w:t>
      </w:r>
    </w:p>
    <w:p w14:paraId="1A4FFDF9" w14:textId="77777777" w:rsidR="00DC55F2" w:rsidRPr="00DC55F2" w:rsidRDefault="00DC55F2" w:rsidP="00DC55F2">
      <w:pPr>
        <w:pBdr>
          <w:bottom w:val="single" w:sz="12" w:space="1" w:color="auto"/>
        </w:pBdr>
        <w:tabs>
          <w:tab w:val="left" w:pos="1695"/>
        </w:tabs>
        <w:rPr>
          <w:rFonts w:ascii="Arial" w:hAnsi="Arial" w:cs="Arial"/>
          <w:b/>
        </w:rPr>
      </w:pPr>
    </w:p>
    <w:p w14:paraId="09CF06F0" w14:textId="77777777" w:rsidR="00DC55F2" w:rsidRPr="00DC55F2" w:rsidRDefault="00DC55F2" w:rsidP="00DC55F2">
      <w:pPr>
        <w:tabs>
          <w:tab w:val="left" w:pos="540"/>
          <w:tab w:val="left" w:pos="7410"/>
        </w:tabs>
        <w:jc w:val="both"/>
        <w:rPr>
          <w:rFonts w:ascii="Arial" w:hAnsi="Arial" w:cs="Arial"/>
          <w:b/>
        </w:rPr>
      </w:pPr>
    </w:p>
    <w:p w14:paraId="6649D19E" w14:textId="77777777" w:rsidR="00DC55F2" w:rsidRPr="00FF120A" w:rsidRDefault="00DC55F2" w:rsidP="00DC55F2">
      <w:pPr>
        <w:jc w:val="both"/>
        <w:rPr>
          <w:rFonts w:ascii="Arial" w:hAnsi="Arial" w:cs="Arial"/>
          <w:b/>
        </w:rPr>
      </w:pPr>
      <w:bookmarkStart w:id="1" w:name="_Hlk118277814"/>
      <w:r w:rsidRPr="00FF120A">
        <w:rPr>
          <w:rFonts w:ascii="Arial" w:hAnsi="Arial" w:cs="Arial"/>
          <w:b/>
        </w:rPr>
        <w:t>РАЗРАБОТЧИК</w:t>
      </w:r>
    </w:p>
    <w:p w14:paraId="38FB8F96" w14:textId="7B96C1B1" w:rsidR="00DC55F2" w:rsidRPr="00DC55F2" w:rsidRDefault="00DC55F2" w:rsidP="00DC55F2">
      <w:pPr>
        <w:jc w:val="both"/>
        <w:rPr>
          <w:rFonts w:ascii="Arial" w:hAnsi="Arial" w:cs="Arial"/>
        </w:rPr>
      </w:pPr>
      <w:r w:rsidRPr="00DC55F2">
        <w:rPr>
          <w:rFonts w:ascii="Arial" w:hAnsi="Arial" w:cs="Arial"/>
        </w:rPr>
        <w:t>РГП на ПХВ «Казахстанский институт стандартизации и метрологии»</w:t>
      </w:r>
      <w:r w:rsidR="00FF120A">
        <w:rPr>
          <w:rFonts w:ascii="Arial" w:hAnsi="Arial" w:cs="Arial"/>
        </w:rPr>
        <w:t xml:space="preserve"> Комитета технического регулирования и метрологии Министерства торговли и интеграции Республики Казахстан</w:t>
      </w:r>
    </w:p>
    <w:p w14:paraId="25C04AA1" w14:textId="77777777" w:rsidR="00DC55F2" w:rsidRPr="00DC55F2" w:rsidRDefault="00DC55F2" w:rsidP="00DC55F2">
      <w:pPr>
        <w:jc w:val="both"/>
        <w:rPr>
          <w:rFonts w:ascii="Arial" w:hAnsi="Arial" w:cs="Arial"/>
        </w:rPr>
      </w:pPr>
    </w:p>
    <w:p w14:paraId="5CFBD3DC" w14:textId="77777777" w:rsidR="00FF120A" w:rsidRDefault="00DC55F2" w:rsidP="00DC55F2">
      <w:pPr>
        <w:jc w:val="both"/>
        <w:rPr>
          <w:rFonts w:ascii="Arial" w:hAnsi="Arial" w:cs="Arial"/>
        </w:rPr>
      </w:pPr>
      <w:r w:rsidRPr="00DC55F2">
        <w:rPr>
          <w:rFonts w:ascii="Arial" w:hAnsi="Arial" w:cs="Arial"/>
        </w:rPr>
        <w:t xml:space="preserve">Заместитель </w:t>
      </w:r>
    </w:p>
    <w:p w14:paraId="43FB82CD" w14:textId="54898828" w:rsidR="00DC55F2" w:rsidRPr="00DC55F2" w:rsidRDefault="00FF120A" w:rsidP="00DC55F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Г</w:t>
      </w:r>
      <w:r w:rsidR="00DC55F2" w:rsidRPr="00DC55F2">
        <w:rPr>
          <w:rFonts w:ascii="Arial" w:hAnsi="Arial" w:cs="Arial"/>
        </w:rPr>
        <w:t>енерально</w:t>
      </w:r>
      <w:r w:rsidR="00474427">
        <w:rPr>
          <w:rFonts w:ascii="Arial" w:hAnsi="Arial" w:cs="Arial"/>
        </w:rPr>
        <w:t>го директора</w:t>
      </w:r>
      <w:r w:rsidR="00474427">
        <w:rPr>
          <w:rFonts w:ascii="Arial" w:hAnsi="Arial" w:cs="Arial"/>
        </w:rPr>
        <w:tab/>
      </w:r>
      <w:r w:rsidR="00474427">
        <w:rPr>
          <w:rFonts w:ascii="Arial" w:hAnsi="Arial" w:cs="Arial"/>
        </w:rPr>
        <w:tab/>
      </w:r>
      <w:r w:rsidR="00474427">
        <w:rPr>
          <w:rFonts w:ascii="Arial" w:hAnsi="Arial" w:cs="Arial"/>
        </w:rPr>
        <w:tab/>
      </w:r>
      <w:r w:rsidR="00474427">
        <w:rPr>
          <w:rFonts w:ascii="Arial" w:hAnsi="Arial" w:cs="Arial"/>
        </w:rPr>
        <w:tab/>
      </w:r>
      <w:r w:rsidR="00474427">
        <w:rPr>
          <w:rFonts w:ascii="Arial" w:hAnsi="Arial" w:cs="Arial"/>
        </w:rPr>
        <w:tab/>
        <w:t xml:space="preserve">     </w:t>
      </w:r>
      <w:r w:rsidR="00DC55F2" w:rsidRPr="00DC55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</w:t>
      </w:r>
      <w:r w:rsidR="002B4D12">
        <w:rPr>
          <w:rFonts w:ascii="Arial" w:hAnsi="Arial" w:cs="Arial"/>
        </w:rPr>
        <w:t>Е.М</w:t>
      </w:r>
      <w:r w:rsidR="00474427" w:rsidRPr="00474427">
        <w:rPr>
          <w:rFonts w:ascii="Arial" w:hAnsi="Arial" w:cs="Arial"/>
        </w:rPr>
        <w:t xml:space="preserve">. </w:t>
      </w:r>
      <w:r w:rsidR="002B4D12">
        <w:rPr>
          <w:rFonts w:ascii="Arial" w:hAnsi="Arial" w:cs="Arial"/>
        </w:rPr>
        <w:t>Амирханова</w:t>
      </w:r>
      <w:r w:rsidR="00DC55F2" w:rsidRPr="00DC55F2">
        <w:rPr>
          <w:rFonts w:ascii="Arial" w:hAnsi="Arial" w:cs="Arial"/>
        </w:rPr>
        <w:tab/>
      </w:r>
      <w:r w:rsidR="00DC55F2" w:rsidRPr="00DC55F2">
        <w:rPr>
          <w:rFonts w:ascii="Arial" w:hAnsi="Arial" w:cs="Arial"/>
        </w:rPr>
        <w:tab/>
      </w:r>
      <w:r w:rsidR="00DC55F2" w:rsidRPr="00DC55F2">
        <w:rPr>
          <w:rFonts w:ascii="Arial" w:hAnsi="Arial" w:cs="Arial"/>
        </w:rPr>
        <w:tab/>
      </w:r>
      <w:r w:rsidR="00DC55F2" w:rsidRPr="00DC55F2">
        <w:rPr>
          <w:rFonts w:ascii="Arial" w:hAnsi="Arial" w:cs="Arial"/>
        </w:rPr>
        <w:tab/>
        <w:t xml:space="preserve">      </w:t>
      </w:r>
    </w:p>
    <w:p w14:paraId="22D5D12F" w14:textId="77777777" w:rsidR="00FF120A" w:rsidRDefault="00DC55F2" w:rsidP="00DC55F2">
      <w:pPr>
        <w:jc w:val="both"/>
        <w:rPr>
          <w:rFonts w:ascii="Arial" w:hAnsi="Arial" w:cs="Arial"/>
        </w:rPr>
      </w:pPr>
      <w:r w:rsidRPr="00DC55F2">
        <w:rPr>
          <w:rFonts w:ascii="Arial" w:hAnsi="Arial" w:cs="Arial"/>
        </w:rPr>
        <w:t xml:space="preserve">Руководитель </w:t>
      </w:r>
    </w:p>
    <w:p w14:paraId="7FC6C253" w14:textId="77777777" w:rsidR="00DC55F2" w:rsidRPr="00DC55F2" w:rsidRDefault="00DC55F2" w:rsidP="00DC55F2">
      <w:pPr>
        <w:jc w:val="both"/>
        <w:rPr>
          <w:rFonts w:ascii="Arial" w:hAnsi="Arial" w:cs="Arial"/>
        </w:rPr>
      </w:pPr>
      <w:r w:rsidRPr="00DC55F2">
        <w:rPr>
          <w:rFonts w:ascii="Arial" w:hAnsi="Arial" w:cs="Arial"/>
        </w:rPr>
        <w:t xml:space="preserve">Департамента </w:t>
      </w:r>
      <w:r w:rsidR="00FF120A">
        <w:rPr>
          <w:rFonts w:ascii="Arial" w:hAnsi="Arial" w:cs="Arial"/>
        </w:rPr>
        <w:t>разработки НТД</w:t>
      </w:r>
      <w:r w:rsidRPr="00DC55F2">
        <w:rPr>
          <w:rFonts w:ascii="Arial" w:hAnsi="Arial" w:cs="Arial"/>
        </w:rPr>
        <w:t xml:space="preserve"> </w:t>
      </w:r>
      <w:r w:rsidRPr="00DC55F2">
        <w:rPr>
          <w:rFonts w:ascii="Arial" w:hAnsi="Arial" w:cs="Arial"/>
        </w:rPr>
        <w:tab/>
      </w:r>
      <w:r w:rsidRPr="00DC55F2">
        <w:rPr>
          <w:rFonts w:ascii="Arial" w:hAnsi="Arial" w:cs="Arial"/>
        </w:rPr>
        <w:tab/>
      </w:r>
      <w:r w:rsidR="00FF120A">
        <w:rPr>
          <w:rFonts w:ascii="Arial" w:hAnsi="Arial" w:cs="Arial"/>
        </w:rPr>
        <w:t xml:space="preserve">               </w:t>
      </w:r>
      <w:r w:rsidRPr="00DC55F2">
        <w:rPr>
          <w:rFonts w:ascii="Arial" w:hAnsi="Arial" w:cs="Arial"/>
        </w:rPr>
        <w:t xml:space="preserve">  </w:t>
      </w:r>
      <w:r w:rsidR="00FF120A">
        <w:rPr>
          <w:rFonts w:ascii="Arial" w:hAnsi="Arial" w:cs="Arial"/>
        </w:rPr>
        <w:t xml:space="preserve">                  </w:t>
      </w:r>
      <w:r w:rsidR="0007313E">
        <w:rPr>
          <w:rFonts w:ascii="Arial" w:hAnsi="Arial" w:cs="Arial"/>
        </w:rPr>
        <w:t xml:space="preserve">   </w:t>
      </w:r>
      <w:r w:rsidR="00FF120A">
        <w:rPr>
          <w:rFonts w:ascii="Arial" w:hAnsi="Arial" w:cs="Arial"/>
        </w:rPr>
        <w:t xml:space="preserve">   </w:t>
      </w:r>
      <w:r w:rsidRPr="00DC55F2">
        <w:rPr>
          <w:rFonts w:ascii="Arial" w:hAnsi="Arial" w:cs="Arial"/>
        </w:rPr>
        <w:t>А.Н. Сопбеков</w:t>
      </w:r>
    </w:p>
    <w:p w14:paraId="0719EA95" w14:textId="77777777" w:rsidR="00DC55F2" w:rsidRPr="00DC55F2" w:rsidRDefault="00DC55F2" w:rsidP="00DC55F2">
      <w:pPr>
        <w:jc w:val="both"/>
        <w:rPr>
          <w:rFonts w:ascii="Arial" w:hAnsi="Arial" w:cs="Arial"/>
        </w:rPr>
      </w:pPr>
    </w:p>
    <w:p w14:paraId="0849167F" w14:textId="5CC09E58" w:rsidR="00DC55F2" w:rsidRPr="00DC55F2" w:rsidRDefault="00FF120A" w:rsidP="00DC55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Ответственный разработчик     </w:t>
      </w:r>
      <w:r w:rsidR="008243EF" w:rsidRPr="008243EF">
        <w:rPr>
          <w:rFonts w:ascii="Arial" w:hAnsi="Arial" w:cs="Arial"/>
        </w:rPr>
        <w:tab/>
      </w:r>
      <w:r w:rsidR="008243EF" w:rsidRPr="008243EF">
        <w:rPr>
          <w:rFonts w:ascii="Arial" w:hAnsi="Arial" w:cs="Arial"/>
        </w:rPr>
        <w:tab/>
      </w:r>
      <w:r w:rsidR="008243EF" w:rsidRPr="008243EF">
        <w:rPr>
          <w:rFonts w:ascii="Arial" w:hAnsi="Arial" w:cs="Arial"/>
        </w:rPr>
        <w:tab/>
      </w:r>
      <w:r w:rsidR="008243EF" w:rsidRPr="008243EF">
        <w:rPr>
          <w:rFonts w:ascii="Arial" w:hAnsi="Arial" w:cs="Arial"/>
        </w:rPr>
        <w:tab/>
      </w:r>
      <w:r w:rsidR="008243EF" w:rsidRPr="008243EF"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 xml:space="preserve">           </w:t>
      </w:r>
      <w:r w:rsidR="0082585E">
        <w:rPr>
          <w:rFonts w:ascii="Arial" w:hAnsi="Arial" w:cs="Arial"/>
        </w:rPr>
        <w:t>М</w:t>
      </w:r>
      <w:r w:rsidR="008243EF" w:rsidRPr="008243EF">
        <w:rPr>
          <w:rFonts w:ascii="Arial" w:hAnsi="Arial" w:cs="Arial"/>
        </w:rPr>
        <w:t>.</w:t>
      </w:r>
      <w:r w:rsidR="0082585E">
        <w:rPr>
          <w:rFonts w:ascii="Arial" w:hAnsi="Arial" w:cs="Arial"/>
        </w:rPr>
        <w:t>М</w:t>
      </w:r>
      <w:r w:rsidR="008243EF" w:rsidRPr="008243EF">
        <w:rPr>
          <w:rFonts w:ascii="Arial" w:hAnsi="Arial" w:cs="Arial"/>
        </w:rPr>
        <w:t xml:space="preserve">. </w:t>
      </w:r>
      <w:r w:rsidR="0082585E">
        <w:rPr>
          <w:rFonts w:ascii="Arial" w:hAnsi="Arial" w:cs="Arial"/>
        </w:rPr>
        <w:t>Арыстанов</w:t>
      </w:r>
    </w:p>
    <w:bookmarkEnd w:id="1"/>
    <w:p w14:paraId="76F0BABC" w14:textId="77777777" w:rsidR="00DC55F2" w:rsidRPr="00DC55F2" w:rsidRDefault="00DC55F2" w:rsidP="00DC55F2">
      <w:pPr>
        <w:rPr>
          <w:rFonts w:ascii="Arial" w:hAnsi="Arial" w:cs="Arial"/>
        </w:rPr>
      </w:pPr>
    </w:p>
    <w:p w14:paraId="0C38ABC5" w14:textId="77777777" w:rsidR="00DC55F2" w:rsidRPr="00DC55F2" w:rsidRDefault="00DC55F2" w:rsidP="00DC55F2">
      <w:pPr>
        <w:tabs>
          <w:tab w:val="left" w:pos="1695"/>
        </w:tabs>
        <w:rPr>
          <w:rFonts w:ascii="Arial" w:hAnsi="Arial" w:cs="Arial"/>
          <w:b/>
        </w:rPr>
      </w:pPr>
    </w:p>
    <w:p w14:paraId="75226693" w14:textId="77777777" w:rsidR="00DC55F2" w:rsidRPr="00DC55F2" w:rsidRDefault="00DC55F2" w:rsidP="00DC55F2">
      <w:pPr>
        <w:tabs>
          <w:tab w:val="left" w:pos="1695"/>
        </w:tabs>
        <w:rPr>
          <w:rFonts w:ascii="Arial" w:hAnsi="Arial" w:cs="Arial"/>
          <w:b/>
        </w:rPr>
      </w:pPr>
    </w:p>
    <w:p w14:paraId="43C61694" w14:textId="77777777" w:rsidR="00DC55F2" w:rsidRPr="00DC55F2" w:rsidRDefault="00DC55F2" w:rsidP="00DC55F2">
      <w:pPr>
        <w:widowControl w:val="0"/>
        <w:jc w:val="center"/>
        <w:outlineLvl w:val="0"/>
        <w:rPr>
          <w:b/>
          <w:lang w:val="x-none"/>
        </w:rPr>
      </w:pPr>
    </w:p>
    <w:p w14:paraId="215D0B4D" w14:textId="77777777" w:rsidR="003D5888" w:rsidRPr="003D5888" w:rsidRDefault="003D5888" w:rsidP="003D5888">
      <w:pPr>
        <w:ind w:firstLine="708"/>
        <w:jc w:val="both"/>
        <w:rPr>
          <w:sz w:val="28"/>
          <w:szCs w:val="28"/>
          <w:lang w:eastAsia="en-US"/>
        </w:rPr>
      </w:pPr>
    </w:p>
    <w:p w14:paraId="09875328" w14:textId="77777777" w:rsidR="00393953" w:rsidRPr="00DC55F2" w:rsidRDefault="00393953" w:rsidP="00DC55F2">
      <w:pPr>
        <w:rPr>
          <w:rFonts w:ascii="Arial" w:hAnsi="Arial" w:cs="Arial"/>
          <w:sz w:val="20"/>
          <w:szCs w:val="20"/>
        </w:rPr>
      </w:pPr>
    </w:p>
    <w:sectPr w:rsidR="00393953" w:rsidRPr="00DC55F2" w:rsidSect="00A55E54">
      <w:pgSz w:w="11906" w:h="16838" w:code="9"/>
      <w:pgMar w:top="1418" w:right="1418" w:bottom="1418" w:left="1134" w:header="1021" w:footer="1021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A1D45" w14:textId="77777777" w:rsidR="00A3153E" w:rsidRDefault="00A3153E" w:rsidP="00CF22D6">
      <w:r>
        <w:separator/>
      </w:r>
    </w:p>
    <w:p w14:paraId="4C519EC8" w14:textId="77777777" w:rsidR="00A3153E" w:rsidRDefault="00A3153E"/>
  </w:endnote>
  <w:endnote w:type="continuationSeparator" w:id="0">
    <w:p w14:paraId="64C60F9C" w14:textId="77777777" w:rsidR="00A3153E" w:rsidRDefault="00A3153E" w:rsidP="00CF22D6">
      <w:r>
        <w:continuationSeparator/>
      </w:r>
    </w:p>
    <w:p w14:paraId="1D51B3CF" w14:textId="77777777" w:rsidR="00A3153E" w:rsidRDefault="00A315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8A0F4" w14:textId="77777777" w:rsidR="00827916" w:rsidRPr="00FF3751" w:rsidRDefault="00827916" w:rsidP="00FC14DE">
    <w:pPr>
      <w:pStyle w:val="ab"/>
      <w:rPr>
        <w:rFonts w:ascii="Arial" w:hAnsi="Arial" w:cs="Arial"/>
      </w:rPr>
    </w:pPr>
    <w:r w:rsidRPr="00FF3751">
      <w:rPr>
        <w:rFonts w:ascii="Arial" w:hAnsi="Arial" w:cs="Arial"/>
      </w:rPr>
      <w:fldChar w:fldCharType="begin"/>
    </w:r>
    <w:r w:rsidRPr="00FF3751">
      <w:rPr>
        <w:rFonts w:ascii="Arial" w:hAnsi="Arial" w:cs="Arial"/>
      </w:rPr>
      <w:instrText>PAGE   \* MERGEFORMAT</w:instrText>
    </w:r>
    <w:r w:rsidRPr="00FF3751">
      <w:rPr>
        <w:rFonts w:ascii="Arial" w:hAnsi="Arial" w:cs="Arial"/>
      </w:rPr>
      <w:fldChar w:fldCharType="separate"/>
    </w:r>
    <w:r w:rsidR="003738D5">
      <w:rPr>
        <w:rFonts w:ascii="Arial" w:hAnsi="Arial" w:cs="Arial"/>
        <w:noProof/>
      </w:rPr>
      <w:t>II</w:t>
    </w:r>
    <w:r w:rsidRPr="00FF3751">
      <w:rPr>
        <w:rFonts w:ascii="Arial" w:hAnsi="Arial" w:cs="Arial"/>
      </w:rPr>
      <w:fldChar w:fldCharType="end"/>
    </w:r>
  </w:p>
  <w:p w14:paraId="23C3B45E" w14:textId="77777777" w:rsidR="00827916" w:rsidRPr="00947B43" w:rsidRDefault="00827916">
    <w:pPr>
      <w:pStyle w:val="ab"/>
      <w:rPr>
        <w:rFonts w:ascii="Arial" w:hAnsi="Arial" w:cs="Arial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50F12" w14:textId="77777777" w:rsidR="00827916" w:rsidRPr="00FF3751" w:rsidRDefault="00827916" w:rsidP="00FC14DE">
    <w:pPr>
      <w:pStyle w:val="ab"/>
      <w:jc w:val="right"/>
      <w:rPr>
        <w:rFonts w:ascii="Arial" w:hAnsi="Arial" w:cs="Arial"/>
      </w:rPr>
    </w:pPr>
    <w:r w:rsidRPr="00FF3751">
      <w:rPr>
        <w:rFonts w:ascii="Arial" w:hAnsi="Arial" w:cs="Arial"/>
      </w:rPr>
      <w:fldChar w:fldCharType="begin"/>
    </w:r>
    <w:r w:rsidRPr="00FF3751">
      <w:rPr>
        <w:rFonts w:ascii="Arial" w:hAnsi="Arial" w:cs="Arial"/>
      </w:rPr>
      <w:instrText>PAGE   \* MERGEFORMAT</w:instrText>
    </w:r>
    <w:r w:rsidRPr="00FF3751">
      <w:rPr>
        <w:rFonts w:ascii="Arial" w:hAnsi="Arial" w:cs="Arial"/>
      </w:rPr>
      <w:fldChar w:fldCharType="separate"/>
    </w:r>
    <w:r w:rsidR="003738D5">
      <w:rPr>
        <w:rFonts w:ascii="Arial" w:hAnsi="Arial" w:cs="Arial"/>
        <w:noProof/>
      </w:rPr>
      <w:t>III</w:t>
    </w:r>
    <w:r w:rsidRPr="00FF3751">
      <w:rPr>
        <w:rFonts w:ascii="Arial" w:hAnsi="Arial" w:cs="Arial"/>
      </w:rPr>
      <w:fldChar w:fldCharType="end"/>
    </w:r>
  </w:p>
  <w:p w14:paraId="44BFFD21" w14:textId="77777777" w:rsidR="00827916" w:rsidRDefault="0082791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A4AA4" w14:textId="77777777" w:rsidR="00827916" w:rsidRPr="004A4EF0" w:rsidRDefault="00827916" w:rsidP="003C6601">
    <w:pPr>
      <w:pStyle w:val="ab"/>
      <w:ind w:right="360"/>
      <w:rPr>
        <w:rFonts w:ascii="Arial" w:hAnsi="Arial" w:cs="Arial"/>
        <w:lang w:val="ru-RU"/>
      </w:rPr>
    </w:pPr>
    <w:r w:rsidRPr="00E61B93">
      <w:rPr>
        <w:rStyle w:val="ae"/>
        <w:rFonts w:ascii="Arial" w:hAnsi="Arial" w:cs="Arial"/>
      </w:rPr>
      <w:fldChar w:fldCharType="begin"/>
    </w:r>
    <w:r w:rsidRPr="00E61B93">
      <w:rPr>
        <w:rStyle w:val="ae"/>
        <w:rFonts w:ascii="Arial" w:hAnsi="Arial" w:cs="Arial"/>
      </w:rPr>
      <w:instrText xml:space="preserve"> PAGE </w:instrText>
    </w:r>
    <w:r w:rsidRPr="00E61B93">
      <w:rPr>
        <w:rStyle w:val="ae"/>
        <w:rFonts w:ascii="Arial" w:hAnsi="Arial" w:cs="Arial"/>
      </w:rPr>
      <w:fldChar w:fldCharType="separate"/>
    </w:r>
    <w:r w:rsidR="003738D5">
      <w:rPr>
        <w:rStyle w:val="ae"/>
        <w:rFonts w:ascii="Arial" w:hAnsi="Arial" w:cs="Arial"/>
        <w:noProof/>
      </w:rPr>
      <w:t>10</w:t>
    </w:r>
    <w:r w:rsidRPr="00E61B93">
      <w:rPr>
        <w:rStyle w:val="ae"/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167966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879A98E" w14:textId="25C56B84" w:rsidR="00A55E54" w:rsidRPr="00A55E54" w:rsidRDefault="00A55E54" w:rsidP="00A55E54">
        <w:pPr>
          <w:pStyle w:val="ab"/>
          <w:jc w:val="right"/>
          <w:rPr>
            <w:rFonts w:ascii="Arial" w:hAnsi="Arial" w:cs="Arial"/>
          </w:rPr>
        </w:pPr>
        <w:r w:rsidRPr="00A55E54">
          <w:rPr>
            <w:rFonts w:ascii="Arial" w:hAnsi="Arial" w:cs="Arial"/>
          </w:rPr>
          <w:fldChar w:fldCharType="begin"/>
        </w:r>
        <w:r w:rsidRPr="00A55E54">
          <w:rPr>
            <w:rFonts w:ascii="Arial" w:hAnsi="Arial" w:cs="Arial"/>
          </w:rPr>
          <w:instrText>PAGE   \* MERGEFORMAT</w:instrText>
        </w:r>
        <w:r w:rsidRPr="00A55E54">
          <w:rPr>
            <w:rFonts w:ascii="Arial" w:hAnsi="Arial" w:cs="Arial"/>
          </w:rPr>
          <w:fldChar w:fldCharType="separate"/>
        </w:r>
        <w:r w:rsidR="003738D5" w:rsidRPr="003738D5">
          <w:rPr>
            <w:rFonts w:ascii="Arial" w:hAnsi="Arial" w:cs="Arial"/>
            <w:noProof/>
            <w:lang w:val="ru-RU"/>
          </w:rPr>
          <w:t>1</w:t>
        </w:r>
        <w:r w:rsidRPr="00A55E54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0FCFC" w14:textId="77777777" w:rsidR="00A3153E" w:rsidRDefault="00A3153E" w:rsidP="00CF22D6">
      <w:r>
        <w:separator/>
      </w:r>
    </w:p>
    <w:p w14:paraId="41A60E43" w14:textId="77777777" w:rsidR="00A3153E" w:rsidRDefault="00A3153E"/>
  </w:footnote>
  <w:footnote w:type="continuationSeparator" w:id="0">
    <w:p w14:paraId="6E24662F" w14:textId="77777777" w:rsidR="00A3153E" w:rsidRDefault="00A3153E" w:rsidP="00CF22D6">
      <w:r>
        <w:continuationSeparator/>
      </w:r>
    </w:p>
    <w:p w14:paraId="0570F923" w14:textId="77777777" w:rsidR="00A3153E" w:rsidRDefault="00A3153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AB390" w14:textId="4408F05A" w:rsidR="00827916" w:rsidRPr="009C1E75" w:rsidRDefault="00827916" w:rsidP="00FC14DE">
    <w:pPr>
      <w:pStyle w:val="a9"/>
      <w:rPr>
        <w:rFonts w:ascii="Arial" w:hAnsi="Arial" w:cs="Arial"/>
        <w:b/>
        <w:lang w:val="ru-RU"/>
      </w:rPr>
    </w:pPr>
    <w:r w:rsidRPr="009C1E75">
      <w:rPr>
        <w:rFonts w:ascii="Arial" w:hAnsi="Arial" w:cs="Arial"/>
        <w:b/>
      </w:rPr>
      <w:t xml:space="preserve">ГОСТ </w:t>
    </w:r>
    <w:r>
      <w:rPr>
        <w:rFonts w:ascii="Arial" w:hAnsi="Arial" w:cs="Arial"/>
        <w:b/>
        <w:lang w:val="en-US"/>
      </w:rPr>
      <w:t>ASTM</w:t>
    </w:r>
    <w:r w:rsidRPr="009F07C4">
      <w:rPr>
        <w:rFonts w:ascii="Arial" w:hAnsi="Arial" w:cs="Arial"/>
        <w:b/>
        <w:lang w:val="ru-RU"/>
      </w:rPr>
      <w:t xml:space="preserve"> </w:t>
    </w:r>
    <w:r>
      <w:rPr>
        <w:rFonts w:ascii="Arial" w:hAnsi="Arial" w:cs="Arial"/>
        <w:b/>
        <w:lang w:val="en-US"/>
      </w:rPr>
      <w:t>D</w:t>
    </w:r>
    <w:r w:rsidRPr="009F07C4">
      <w:rPr>
        <w:rFonts w:ascii="Arial" w:hAnsi="Arial" w:cs="Arial"/>
        <w:b/>
        <w:lang w:val="ru-RU"/>
      </w:rPr>
      <w:t>6897</w:t>
    </w:r>
  </w:p>
  <w:p w14:paraId="5AE772E7" w14:textId="77777777" w:rsidR="00827916" w:rsidRPr="009C1E75" w:rsidRDefault="00827916" w:rsidP="00FC14DE">
    <w:pPr>
      <w:pStyle w:val="a9"/>
      <w:rPr>
        <w:rFonts w:ascii="Arial" w:hAnsi="Arial" w:cs="Arial"/>
        <w:i/>
      </w:rPr>
    </w:pPr>
    <w:r w:rsidRPr="009C1E75">
      <w:rPr>
        <w:rFonts w:ascii="Arial" w:hAnsi="Arial" w:cs="Arial"/>
        <w:i/>
      </w:rPr>
      <w:t xml:space="preserve">(проект, </w:t>
    </w:r>
    <w:r w:rsidRPr="009C1E75">
      <w:rPr>
        <w:rFonts w:ascii="Arial" w:hAnsi="Arial" w:cs="Arial"/>
        <w:i/>
        <w:lang w:val="en-US"/>
      </w:rPr>
      <w:t>KZ</w:t>
    </w:r>
    <w:r w:rsidRPr="009C1E75">
      <w:rPr>
        <w:rFonts w:ascii="Arial" w:hAnsi="Arial" w:cs="Arial"/>
        <w:i/>
      </w:rPr>
      <w:t xml:space="preserve">, </w:t>
    </w:r>
    <w:r>
      <w:rPr>
        <w:rFonts w:ascii="Arial" w:hAnsi="Arial" w:cs="Arial"/>
        <w:i/>
        <w:lang w:val="ru-RU"/>
      </w:rPr>
      <w:t>первая</w:t>
    </w:r>
    <w:r w:rsidRPr="009C1E75">
      <w:rPr>
        <w:rFonts w:ascii="Arial" w:hAnsi="Arial" w:cs="Arial"/>
        <w:i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5EAC6" w14:textId="26C67606" w:rsidR="00827916" w:rsidRPr="009C1E75" w:rsidRDefault="00827916" w:rsidP="00FC14DE">
    <w:pPr>
      <w:pStyle w:val="a9"/>
      <w:jc w:val="right"/>
      <w:rPr>
        <w:rFonts w:ascii="Arial" w:hAnsi="Arial" w:cs="Arial"/>
        <w:b/>
        <w:lang w:val="ru-RU"/>
      </w:rPr>
    </w:pPr>
    <w:r w:rsidRPr="009C1E75">
      <w:rPr>
        <w:rFonts w:ascii="Arial" w:hAnsi="Arial" w:cs="Arial"/>
        <w:b/>
      </w:rPr>
      <w:t xml:space="preserve">ГОСТ </w:t>
    </w:r>
    <w:r w:rsidR="00467962">
      <w:rPr>
        <w:rFonts w:ascii="Arial" w:hAnsi="Arial" w:cs="Arial"/>
        <w:b/>
        <w:lang w:val="en-US"/>
      </w:rPr>
      <w:t>ASTM</w:t>
    </w:r>
    <w:r w:rsidR="00467962" w:rsidRPr="00E70930">
      <w:rPr>
        <w:rFonts w:ascii="Arial" w:hAnsi="Arial" w:cs="Arial"/>
        <w:b/>
        <w:lang w:val="ru-RU"/>
      </w:rPr>
      <w:t xml:space="preserve"> </w:t>
    </w:r>
    <w:r w:rsidR="00467962">
      <w:rPr>
        <w:rFonts w:ascii="Arial" w:hAnsi="Arial" w:cs="Arial"/>
        <w:b/>
        <w:lang w:val="en-US"/>
      </w:rPr>
      <w:t>D</w:t>
    </w:r>
    <w:r w:rsidR="00467962">
      <w:rPr>
        <w:rFonts w:ascii="Arial" w:hAnsi="Arial" w:cs="Arial"/>
        <w:b/>
        <w:lang w:val="ru-RU"/>
      </w:rPr>
      <w:t>6897</w:t>
    </w:r>
  </w:p>
  <w:p w14:paraId="706C975A" w14:textId="77777777" w:rsidR="00827916" w:rsidRPr="009C1E75" w:rsidRDefault="00827916" w:rsidP="00FC14DE">
    <w:pPr>
      <w:pStyle w:val="a9"/>
      <w:jc w:val="right"/>
      <w:rPr>
        <w:rFonts w:ascii="Arial" w:hAnsi="Arial" w:cs="Arial"/>
        <w:i/>
      </w:rPr>
    </w:pPr>
    <w:r w:rsidRPr="009C1E75">
      <w:rPr>
        <w:rFonts w:ascii="Arial" w:hAnsi="Arial" w:cs="Arial"/>
        <w:i/>
      </w:rPr>
      <w:t xml:space="preserve">(проект, </w:t>
    </w:r>
    <w:r w:rsidRPr="009C1E75">
      <w:rPr>
        <w:rFonts w:ascii="Arial" w:hAnsi="Arial" w:cs="Arial"/>
        <w:i/>
        <w:lang w:val="en-US"/>
      </w:rPr>
      <w:t>KZ</w:t>
    </w:r>
    <w:r w:rsidRPr="009C1E75">
      <w:rPr>
        <w:rFonts w:ascii="Arial" w:hAnsi="Arial" w:cs="Arial"/>
        <w:i/>
      </w:rPr>
      <w:t xml:space="preserve">, </w:t>
    </w:r>
    <w:r>
      <w:rPr>
        <w:rFonts w:ascii="Arial" w:hAnsi="Arial" w:cs="Arial"/>
        <w:i/>
        <w:lang w:val="ru-RU"/>
      </w:rPr>
      <w:t>первая</w:t>
    </w:r>
    <w:r w:rsidRPr="009C1E75">
      <w:rPr>
        <w:rFonts w:ascii="Arial" w:hAnsi="Arial" w:cs="Arial"/>
        <w:i/>
        <w:lang w:val="ru-RU"/>
      </w:rPr>
      <w:t xml:space="preserve">  </w:t>
    </w:r>
    <w:r w:rsidRPr="009C1E75">
      <w:rPr>
        <w:rFonts w:ascii="Arial" w:hAnsi="Arial" w:cs="Arial"/>
        <w:i/>
      </w:rPr>
      <w:t>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D4451" w14:textId="74638A55" w:rsidR="00827916" w:rsidRPr="00400CFC" w:rsidRDefault="00827916" w:rsidP="0078668F">
    <w:pPr>
      <w:pStyle w:val="a9"/>
      <w:rPr>
        <w:rFonts w:ascii="Arial" w:hAnsi="Arial" w:cs="Arial"/>
        <w:b/>
        <w:lang w:val="ru-RU"/>
      </w:rPr>
    </w:pPr>
    <w:r w:rsidRPr="00400CFC">
      <w:rPr>
        <w:rFonts w:ascii="Arial" w:hAnsi="Arial" w:cs="Arial"/>
        <w:b/>
      </w:rPr>
      <w:t xml:space="preserve">ГОСТ </w:t>
    </w:r>
    <w:r>
      <w:rPr>
        <w:rFonts w:ascii="Arial" w:hAnsi="Arial" w:cs="Arial"/>
        <w:b/>
        <w:lang w:val="en-US"/>
      </w:rPr>
      <w:t>ASTM</w:t>
    </w:r>
    <w:r w:rsidRPr="009F07C4">
      <w:rPr>
        <w:rFonts w:ascii="Arial" w:hAnsi="Arial" w:cs="Arial"/>
        <w:b/>
        <w:lang w:val="ru-RU"/>
      </w:rPr>
      <w:t xml:space="preserve"> </w:t>
    </w:r>
    <w:r>
      <w:rPr>
        <w:rFonts w:ascii="Arial" w:hAnsi="Arial" w:cs="Arial"/>
        <w:b/>
        <w:lang w:val="en-US"/>
      </w:rPr>
      <w:t>D</w:t>
    </w:r>
    <w:r w:rsidRPr="009F07C4">
      <w:rPr>
        <w:rFonts w:ascii="Arial" w:hAnsi="Arial" w:cs="Arial"/>
        <w:b/>
        <w:lang w:val="ru-RU"/>
      </w:rPr>
      <w:t>6897</w:t>
    </w:r>
  </w:p>
  <w:p w14:paraId="53729A69" w14:textId="77777777" w:rsidR="00827916" w:rsidRPr="00400CFC" w:rsidRDefault="00827916" w:rsidP="00924D3F">
    <w:pPr>
      <w:pStyle w:val="a9"/>
      <w:rPr>
        <w:rFonts w:ascii="Arial" w:hAnsi="Arial" w:cs="Arial"/>
        <w:i/>
      </w:rPr>
    </w:pPr>
    <w:r w:rsidRPr="00400CFC">
      <w:rPr>
        <w:rFonts w:ascii="Arial" w:hAnsi="Arial" w:cs="Arial"/>
        <w:i/>
      </w:rPr>
      <w:t xml:space="preserve">(проект, </w:t>
    </w:r>
    <w:r w:rsidRPr="00400CFC">
      <w:rPr>
        <w:rFonts w:ascii="Arial" w:hAnsi="Arial" w:cs="Arial"/>
        <w:i/>
        <w:lang w:val="en-US"/>
      </w:rPr>
      <w:t>KZ</w:t>
    </w:r>
    <w:r w:rsidRPr="00400CFC">
      <w:rPr>
        <w:rFonts w:ascii="Arial" w:hAnsi="Arial" w:cs="Arial"/>
        <w:i/>
      </w:rPr>
      <w:t xml:space="preserve">, </w:t>
    </w:r>
    <w:r w:rsidRPr="00400CFC">
      <w:rPr>
        <w:rFonts w:ascii="Arial" w:hAnsi="Arial" w:cs="Arial"/>
        <w:i/>
        <w:lang w:val="ru-RU"/>
      </w:rPr>
      <w:t xml:space="preserve">первая </w:t>
    </w:r>
    <w:r w:rsidRPr="00400CFC">
      <w:rPr>
        <w:rFonts w:ascii="Arial" w:hAnsi="Arial" w:cs="Arial"/>
        <w:i/>
      </w:rPr>
      <w:t>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8C69D" w14:textId="4118A80F" w:rsidR="00827916" w:rsidRPr="00400CFC" w:rsidRDefault="00827916" w:rsidP="00A55E54">
    <w:pPr>
      <w:pStyle w:val="a9"/>
      <w:jc w:val="right"/>
      <w:rPr>
        <w:rFonts w:ascii="Arial" w:hAnsi="Arial" w:cs="Arial"/>
        <w:b/>
        <w:lang w:val="ru-RU"/>
      </w:rPr>
    </w:pPr>
    <w:r w:rsidRPr="00400CFC">
      <w:rPr>
        <w:rFonts w:ascii="Arial" w:hAnsi="Arial" w:cs="Arial"/>
        <w:b/>
      </w:rPr>
      <w:t xml:space="preserve">ГОСТ </w:t>
    </w:r>
    <w:r>
      <w:rPr>
        <w:rFonts w:ascii="Arial" w:hAnsi="Arial" w:cs="Arial"/>
        <w:b/>
        <w:lang w:val="en-US"/>
      </w:rPr>
      <w:t>ASTM</w:t>
    </w:r>
    <w:r w:rsidRPr="009F07C4">
      <w:rPr>
        <w:rFonts w:ascii="Arial" w:hAnsi="Arial" w:cs="Arial"/>
        <w:b/>
        <w:lang w:val="ru-RU"/>
      </w:rPr>
      <w:t xml:space="preserve"> </w:t>
    </w:r>
    <w:r>
      <w:rPr>
        <w:rFonts w:ascii="Arial" w:hAnsi="Arial" w:cs="Arial"/>
        <w:b/>
        <w:lang w:val="en-US"/>
      </w:rPr>
      <w:t>D</w:t>
    </w:r>
    <w:r w:rsidRPr="009F07C4">
      <w:rPr>
        <w:rFonts w:ascii="Arial" w:hAnsi="Arial" w:cs="Arial"/>
        <w:b/>
        <w:lang w:val="ru-RU"/>
      </w:rPr>
      <w:t>6897</w:t>
    </w:r>
  </w:p>
  <w:p w14:paraId="6F084415" w14:textId="77777777" w:rsidR="00827916" w:rsidRPr="00400CFC" w:rsidRDefault="00827916" w:rsidP="00A55E54">
    <w:pPr>
      <w:pStyle w:val="a9"/>
      <w:jc w:val="right"/>
      <w:rPr>
        <w:rFonts w:ascii="Arial" w:hAnsi="Arial" w:cs="Arial"/>
        <w:i/>
        <w:lang w:val="ru-RU"/>
      </w:rPr>
    </w:pPr>
    <w:r w:rsidRPr="00400CFC">
      <w:rPr>
        <w:rFonts w:ascii="Arial" w:hAnsi="Arial" w:cs="Arial"/>
        <w:i/>
      </w:rPr>
      <w:t>(проект,</w:t>
    </w:r>
    <w:r w:rsidRPr="00400CFC">
      <w:rPr>
        <w:rFonts w:ascii="Arial" w:hAnsi="Arial" w:cs="Arial"/>
        <w:i/>
        <w:lang w:val="ru-RU"/>
      </w:rPr>
      <w:t xml:space="preserve"> </w:t>
    </w:r>
    <w:r w:rsidRPr="00400CFC">
      <w:rPr>
        <w:rFonts w:ascii="Arial" w:hAnsi="Arial" w:cs="Arial"/>
        <w:i/>
        <w:lang w:val="en-US"/>
      </w:rPr>
      <w:t>KZ</w:t>
    </w:r>
    <w:r w:rsidRPr="00400CFC">
      <w:rPr>
        <w:rFonts w:ascii="Arial" w:hAnsi="Arial" w:cs="Arial"/>
        <w:i/>
        <w:lang w:val="ru-RU"/>
      </w:rPr>
      <w:t xml:space="preserve">, первая </w:t>
    </w:r>
    <w:r w:rsidRPr="00400CFC">
      <w:rPr>
        <w:rFonts w:ascii="Arial" w:hAnsi="Arial" w:cs="Arial"/>
        <w:i/>
      </w:rPr>
      <w:t>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05C31"/>
    <w:multiLevelType w:val="hybridMultilevel"/>
    <w:tmpl w:val="5218CCD6"/>
    <w:lvl w:ilvl="0" w:tplc="F8AC93AA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4E4198E"/>
    <w:multiLevelType w:val="hybridMultilevel"/>
    <w:tmpl w:val="21340E90"/>
    <w:lvl w:ilvl="0" w:tplc="0172EDAA">
      <w:start w:val="3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B9F5BAF"/>
    <w:multiLevelType w:val="hybridMultilevel"/>
    <w:tmpl w:val="FC48E4B4"/>
    <w:lvl w:ilvl="0" w:tplc="F400546A">
      <w:start w:val="4"/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2D6"/>
    <w:rsid w:val="00000622"/>
    <w:rsid w:val="000010CD"/>
    <w:rsid w:val="00001E9A"/>
    <w:rsid w:val="00003DA5"/>
    <w:rsid w:val="0000587C"/>
    <w:rsid w:val="0000615B"/>
    <w:rsid w:val="00006B15"/>
    <w:rsid w:val="00010384"/>
    <w:rsid w:val="000106FD"/>
    <w:rsid w:val="00011819"/>
    <w:rsid w:val="00013FA9"/>
    <w:rsid w:val="000142CD"/>
    <w:rsid w:val="000146D9"/>
    <w:rsid w:val="00016C6F"/>
    <w:rsid w:val="000213B0"/>
    <w:rsid w:val="000231E8"/>
    <w:rsid w:val="00027499"/>
    <w:rsid w:val="00027752"/>
    <w:rsid w:val="000307BE"/>
    <w:rsid w:val="00031495"/>
    <w:rsid w:val="00032E07"/>
    <w:rsid w:val="00033413"/>
    <w:rsid w:val="00033EF3"/>
    <w:rsid w:val="00035425"/>
    <w:rsid w:val="00036F07"/>
    <w:rsid w:val="00040873"/>
    <w:rsid w:val="00043CC0"/>
    <w:rsid w:val="0004503B"/>
    <w:rsid w:val="000476F9"/>
    <w:rsid w:val="000532AE"/>
    <w:rsid w:val="000550D4"/>
    <w:rsid w:val="00056F4E"/>
    <w:rsid w:val="00057276"/>
    <w:rsid w:val="00057668"/>
    <w:rsid w:val="000610F1"/>
    <w:rsid w:val="000632D8"/>
    <w:rsid w:val="00063472"/>
    <w:rsid w:val="00063BE2"/>
    <w:rsid w:val="00065743"/>
    <w:rsid w:val="00065F83"/>
    <w:rsid w:val="0007313E"/>
    <w:rsid w:val="00073BF2"/>
    <w:rsid w:val="00074746"/>
    <w:rsid w:val="0008116C"/>
    <w:rsid w:val="00084C06"/>
    <w:rsid w:val="00087027"/>
    <w:rsid w:val="00087124"/>
    <w:rsid w:val="00087A97"/>
    <w:rsid w:val="000920A6"/>
    <w:rsid w:val="00092B09"/>
    <w:rsid w:val="00094408"/>
    <w:rsid w:val="000977F5"/>
    <w:rsid w:val="000A4050"/>
    <w:rsid w:val="000A4CFC"/>
    <w:rsid w:val="000A6826"/>
    <w:rsid w:val="000B0791"/>
    <w:rsid w:val="000B1251"/>
    <w:rsid w:val="000B1C64"/>
    <w:rsid w:val="000B26F6"/>
    <w:rsid w:val="000B2A5E"/>
    <w:rsid w:val="000B33BB"/>
    <w:rsid w:val="000B528C"/>
    <w:rsid w:val="000C0998"/>
    <w:rsid w:val="000C2985"/>
    <w:rsid w:val="000C5254"/>
    <w:rsid w:val="000C566A"/>
    <w:rsid w:val="000D0632"/>
    <w:rsid w:val="000D3186"/>
    <w:rsid w:val="000D5935"/>
    <w:rsid w:val="000D754A"/>
    <w:rsid w:val="000E38BA"/>
    <w:rsid w:val="000E5F46"/>
    <w:rsid w:val="000E6D03"/>
    <w:rsid w:val="000F0268"/>
    <w:rsid w:val="000F2CE0"/>
    <w:rsid w:val="000F3E28"/>
    <w:rsid w:val="000F4036"/>
    <w:rsid w:val="000F64F2"/>
    <w:rsid w:val="000F6B70"/>
    <w:rsid w:val="000F73A6"/>
    <w:rsid w:val="000F7850"/>
    <w:rsid w:val="001013E6"/>
    <w:rsid w:val="0010193E"/>
    <w:rsid w:val="00101B3E"/>
    <w:rsid w:val="00101BD8"/>
    <w:rsid w:val="001044D9"/>
    <w:rsid w:val="00104F51"/>
    <w:rsid w:val="001068A8"/>
    <w:rsid w:val="00111A94"/>
    <w:rsid w:val="00114096"/>
    <w:rsid w:val="00114CF7"/>
    <w:rsid w:val="001154E1"/>
    <w:rsid w:val="00116E64"/>
    <w:rsid w:val="0012032B"/>
    <w:rsid w:val="00120FA1"/>
    <w:rsid w:val="001240CA"/>
    <w:rsid w:val="0012587F"/>
    <w:rsid w:val="00125A64"/>
    <w:rsid w:val="00125AC7"/>
    <w:rsid w:val="00126FB2"/>
    <w:rsid w:val="001278BE"/>
    <w:rsid w:val="00132652"/>
    <w:rsid w:val="00133D5E"/>
    <w:rsid w:val="00134AA4"/>
    <w:rsid w:val="00134AA6"/>
    <w:rsid w:val="00136B93"/>
    <w:rsid w:val="001373EE"/>
    <w:rsid w:val="001454F4"/>
    <w:rsid w:val="00145674"/>
    <w:rsid w:val="00145802"/>
    <w:rsid w:val="00147897"/>
    <w:rsid w:val="00147CBA"/>
    <w:rsid w:val="00147FD4"/>
    <w:rsid w:val="00152704"/>
    <w:rsid w:val="0015485F"/>
    <w:rsid w:val="00156003"/>
    <w:rsid w:val="001564E3"/>
    <w:rsid w:val="00156835"/>
    <w:rsid w:val="001606F7"/>
    <w:rsid w:val="0016425E"/>
    <w:rsid w:val="00166F6A"/>
    <w:rsid w:val="001671A7"/>
    <w:rsid w:val="001678B3"/>
    <w:rsid w:val="0017180A"/>
    <w:rsid w:val="00172A15"/>
    <w:rsid w:val="00175B4D"/>
    <w:rsid w:val="00176F8D"/>
    <w:rsid w:val="00181388"/>
    <w:rsid w:val="001861A9"/>
    <w:rsid w:val="001923D0"/>
    <w:rsid w:val="001954EA"/>
    <w:rsid w:val="00196872"/>
    <w:rsid w:val="001A054D"/>
    <w:rsid w:val="001A19BE"/>
    <w:rsid w:val="001A1A50"/>
    <w:rsid w:val="001A2099"/>
    <w:rsid w:val="001B0B10"/>
    <w:rsid w:val="001B131B"/>
    <w:rsid w:val="001B293F"/>
    <w:rsid w:val="001B3BD5"/>
    <w:rsid w:val="001B3F1A"/>
    <w:rsid w:val="001B4E08"/>
    <w:rsid w:val="001B769A"/>
    <w:rsid w:val="001C4B84"/>
    <w:rsid w:val="001C5562"/>
    <w:rsid w:val="001C6BC4"/>
    <w:rsid w:val="001D0299"/>
    <w:rsid w:val="001D226F"/>
    <w:rsid w:val="001D3124"/>
    <w:rsid w:val="001D4A2B"/>
    <w:rsid w:val="001D50C3"/>
    <w:rsid w:val="001D6F7A"/>
    <w:rsid w:val="001E677E"/>
    <w:rsid w:val="001E6CAF"/>
    <w:rsid w:val="001E75B3"/>
    <w:rsid w:val="001F0343"/>
    <w:rsid w:val="001F046C"/>
    <w:rsid w:val="001F0EC0"/>
    <w:rsid w:val="001F0FBF"/>
    <w:rsid w:val="001F3C99"/>
    <w:rsid w:val="001F478C"/>
    <w:rsid w:val="001F4854"/>
    <w:rsid w:val="001F5143"/>
    <w:rsid w:val="001F5E5D"/>
    <w:rsid w:val="0020071B"/>
    <w:rsid w:val="00200E99"/>
    <w:rsid w:val="00201D36"/>
    <w:rsid w:val="0020296F"/>
    <w:rsid w:val="00203654"/>
    <w:rsid w:val="00204098"/>
    <w:rsid w:val="0020588B"/>
    <w:rsid w:val="002063D2"/>
    <w:rsid w:val="00212502"/>
    <w:rsid w:val="002166FA"/>
    <w:rsid w:val="00216896"/>
    <w:rsid w:val="002232A7"/>
    <w:rsid w:val="00223831"/>
    <w:rsid w:val="00223B0B"/>
    <w:rsid w:val="00223C98"/>
    <w:rsid w:val="00225552"/>
    <w:rsid w:val="00230846"/>
    <w:rsid w:val="00230E74"/>
    <w:rsid w:val="00231A1B"/>
    <w:rsid w:val="00232937"/>
    <w:rsid w:val="00232BF6"/>
    <w:rsid w:val="0023396B"/>
    <w:rsid w:val="002401C0"/>
    <w:rsid w:val="002416D0"/>
    <w:rsid w:val="0024305F"/>
    <w:rsid w:val="00243F0A"/>
    <w:rsid w:val="002450D9"/>
    <w:rsid w:val="002463D0"/>
    <w:rsid w:val="0024669D"/>
    <w:rsid w:val="002466BF"/>
    <w:rsid w:val="00250240"/>
    <w:rsid w:val="002510EB"/>
    <w:rsid w:val="00253FA4"/>
    <w:rsid w:val="00254D5C"/>
    <w:rsid w:val="00255A43"/>
    <w:rsid w:val="00256470"/>
    <w:rsid w:val="002603CE"/>
    <w:rsid w:val="002618A0"/>
    <w:rsid w:val="002660F3"/>
    <w:rsid w:val="00271200"/>
    <w:rsid w:val="002747FD"/>
    <w:rsid w:val="0027500C"/>
    <w:rsid w:val="00276D29"/>
    <w:rsid w:val="002839AA"/>
    <w:rsid w:val="00287345"/>
    <w:rsid w:val="00287557"/>
    <w:rsid w:val="00290D7C"/>
    <w:rsid w:val="00291D0C"/>
    <w:rsid w:val="002921A3"/>
    <w:rsid w:val="00292477"/>
    <w:rsid w:val="002926A4"/>
    <w:rsid w:val="0029352A"/>
    <w:rsid w:val="0029362A"/>
    <w:rsid w:val="00294A5E"/>
    <w:rsid w:val="00294B70"/>
    <w:rsid w:val="00294DBB"/>
    <w:rsid w:val="002A1EAA"/>
    <w:rsid w:val="002A2640"/>
    <w:rsid w:val="002A5394"/>
    <w:rsid w:val="002A7C5A"/>
    <w:rsid w:val="002A7EB1"/>
    <w:rsid w:val="002B1175"/>
    <w:rsid w:val="002B1E15"/>
    <w:rsid w:val="002B2DB7"/>
    <w:rsid w:val="002B4931"/>
    <w:rsid w:val="002B4D12"/>
    <w:rsid w:val="002B5534"/>
    <w:rsid w:val="002B6394"/>
    <w:rsid w:val="002B6ABC"/>
    <w:rsid w:val="002B7D03"/>
    <w:rsid w:val="002B7DA9"/>
    <w:rsid w:val="002C1D81"/>
    <w:rsid w:val="002C34C7"/>
    <w:rsid w:val="002C3AC8"/>
    <w:rsid w:val="002C4C0A"/>
    <w:rsid w:val="002D22A7"/>
    <w:rsid w:val="002D329C"/>
    <w:rsid w:val="002D605D"/>
    <w:rsid w:val="002D6671"/>
    <w:rsid w:val="002E5BA7"/>
    <w:rsid w:val="002E6507"/>
    <w:rsid w:val="002F0195"/>
    <w:rsid w:val="002F386A"/>
    <w:rsid w:val="002F4CA5"/>
    <w:rsid w:val="002F4D39"/>
    <w:rsid w:val="002F59B8"/>
    <w:rsid w:val="002F6A9D"/>
    <w:rsid w:val="002F7740"/>
    <w:rsid w:val="00304A5A"/>
    <w:rsid w:val="00304A6B"/>
    <w:rsid w:val="00310742"/>
    <w:rsid w:val="00310896"/>
    <w:rsid w:val="00314448"/>
    <w:rsid w:val="00315787"/>
    <w:rsid w:val="003172B8"/>
    <w:rsid w:val="003174D8"/>
    <w:rsid w:val="0031760E"/>
    <w:rsid w:val="00317786"/>
    <w:rsid w:val="0032178B"/>
    <w:rsid w:val="00321AB8"/>
    <w:rsid w:val="0032297D"/>
    <w:rsid w:val="0032530D"/>
    <w:rsid w:val="00325580"/>
    <w:rsid w:val="00326C17"/>
    <w:rsid w:val="00327192"/>
    <w:rsid w:val="0033119F"/>
    <w:rsid w:val="00331472"/>
    <w:rsid w:val="003329AD"/>
    <w:rsid w:val="00334E3C"/>
    <w:rsid w:val="00335AAE"/>
    <w:rsid w:val="00336841"/>
    <w:rsid w:val="00340260"/>
    <w:rsid w:val="003408F9"/>
    <w:rsid w:val="00340DD9"/>
    <w:rsid w:val="00341B97"/>
    <w:rsid w:val="0034253F"/>
    <w:rsid w:val="00346F22"/>
    <w:rsid w:val="00350CA2"/>
    <w:rsid w:val="00351E9F"/>
    <w:rsid w:val="00354E04"/>
    <w:rsid w:val="003556DF"/>
    <w:rsid w:val="00357402"/>
    <w:rsid w:val="0036361E"/>
    <w:rsid w:val="00367356"/>
    <w:rsid w:val="003723BC"/>
    <w:rsid w:val="003738D5"/>
    <w:rsid w:val="003743DC"/>
    <w:rsid w:val="003744E7"/>
    <w:rsid w:val="00374ADB"/>
    <w:rsid w:val="00374CFA"/>
    <w:rsid w:val="00375A11"/>
    <w:rsid w:val="00376878"/>
    <w:rsid w:val="00377268"/>
    <w:rsid w:val="00380DEB"/>
    <w:rsid w:val="00382BFB"/>
    <w:rsid w:val="0038615D"/>
    <w:rsid w:val="00387438"/>
    <w:rsid w:val="00387706"/>
    <w:rsid w:val="00390A86"/>
    <w:rsid w:val="0039218D"/>
    <w:rsid w:val="0039294D"/>
    <w:rsid w:val="00393953"/>
    <w:rsid w:val="00394504"/>
    <w:rsid w:val="003949EC"/>
    <w:rsid w:val="00395DA5"/>
    <w:rsid w:val="003968F8"/>
    <w:rsid w:val="00396D35"/>
    <w:rsid w:val="003977BC"/>
    <w:rsid w:val="003A010F"/>
    <w:rsid w:val="003A202D"/>
    <w:rsid w:val="003A470E"/>
    <w:rsid w:val="003A4E9F"/>
    <w:rsid w:val="003A71C2"/>
    <w:rsid w:val="003B500B"/>
    <w:rsid w:val="003C0712"/>
    <w:rsid w:val="003C1B0B"/>
    <w:rsid w:val="003C38F4"/>
    <w:rsid w:val="003C46D9"/>
    <w:rsid w:val="003C6601"/>
    <w:rsid w:val="003C7311"/>
    <w:rsid w:val="003C74DB"/>
    <w:rsid w:val="003C7840"/>
    <w:rsid w:val="003C7BAF"/>
    <w:rsid w:val="003D1663"/>
    <w:rsid w:val="003D3546"/>
    <w:rsid w:val="003D5888"/>
    <w:rsid w:val="003D6DA0"/>
    <w:rsid w:val="003D7C1F"/>
    <w:rsid w:val="003E0530"/>
    <w:rsid w:val="003E2F61"/>
    <w:rsid w:val="003E7F91"/>
    <w:rsid w:val="003F458F"/>
    <w:rsid w:val="003F48C1"/>
    <w:rsid w:val="003F4915"/>
    <w:rsid w:val="00400CFC"/>
    <w:rsid w:val="0040382D"/>
    <w:rsid w:val="004039D9"/>
    <w:rsid w:val="0041258D"/>
    <w:rsid w:val="00412D0A"/>
    <w:rsid w:val="00413891"/>
    <w:rsid w:val="004156AD"/>
    <w:rsid w:val="00415C74"/>
    <w:rsid w:val="00417CAF"/>
    <w:rsid w:val="00424134"/>
    <w:rsid w:val="004253AC"/>
    <w:rsid w:val="0042792E"/>
    <w:rsid w:val="00432C6F"/>
    <w:rsid w:val="00434151"/>
    <w:rsid w:val="00437E7F"/>
    <w:rsid w:val="00451E5D"/>
    <w:rsid w:val="00452AEF"/>
    <w:rsid w:val="00457CF9"/>
    <w:rsid w:val="00463757"/>
    <w:rsid w:val="00467962"/>
    <w:rsid w:val="00473AC0"/>
    <w:rsid w:val="00474427"/>
    <w:rsid w:val="0047795B"/>
    <w:rsid w:val="00480788"/>
    <w:rsid w:val="00480905"/>
    <w:rsid w:val="00482338"/>
    <w:rsid w:val="00483C07"/>
    <w:rsid w:val="0048635D"/>
    <w:rsid w:val="00486714"/>
    <w:rsid w:val="00486C2A"/>
    <w:rsid w:val="00487F91"/>
    <w:rsid w:val="00490966"/>
    <w:rsid w:val="00492445"/>
    <w:rsid w:val="00493CE1"/>
    <w:rsid w:val="00494297"/>
    <w:rsid w:val="004977A0"/>
    <w:rsid w:val="004A0564"/>
    <w:rsid w:val="004A2E70"/>
    <w:rsid w:val="004A2F38"/>
    <w:rsid w:val="004A323E"/>
    <w:rsid w:val="004A4014"/>
    <w:rsid w:val="004A4EF0"/>
    <w:rsid w:val="004B0193"/>
    <w:rsid w:val="004B2EF5"/>
    <w:rsid w:val="004B525C"/>
    <w:rsid w:val="004B56A7"/>
    <w:rsid w:val="004B5DA2"/>
    <w:rsid w:val="004B6544"/>
    <w:rsid w:val="004C0CB5"/>
    <w:rsid w:val="004C418E"/>
    <w:rsid w:val="004C5F24"/>
    <w:rsid w:val="004D1C20"/>
    <w:rsid w:val="004D2666"/>
    <w:rsid w:val="004D33C4"/>
    <w:rsid w:val="004D352C"/>
    <w:rsid w:val="004D37F7"/>
    <w:rsid w:val="004D7855"/>
    <w:rsid w:val="004E05FD"/>
    <w:rsid w:val="004E1AA3"/>
    <w:rsid w:val="004E61E7"/>
    <w:rsid w:val="004E639F"/>
    <w:rsid w:val="004E7771"/>
    <w:rsid w:val="004F0D49"/>
    <w:rsid w:val="004F6FA7"/>
    <w:rsid w:val="004F7035"/>
    <w:rsid w:val="005027AC"/>
    <w:rsid w:val="00504D27"/>
    <w:rsid w:val="00505180"/>
    <w:rsid w:val="00507771"/>
    <w:rsid w:val="00511E35"/>
    <w:rsid w:val="00512566"/>
    <w:rsid w:val="00513042"/>
    <w:rsid w:val="005152EB"/>
    <w:rsid w:val="00516977"/>
    <w:rsid w:val="00516FFC"/>
    <w:rsid w:val="00517B12"/>
    <w:rsid w:val="00521084"/>
    <w:rsid w:val="00522979"/>
    <w:rsid w:val="00524543"/>
    <w:rsid w:val="0052494C"/>
    <w:rsid w:val="00527D4F"/>
    <w:rsid w:val="005315A5"/>
    <w:rsid w:val="00533BAC"/>
    <w:rsid w:val="00533E7C"/>
    <w:rsid w:val="00534935"/>
    <w:rsid w:val="00536394"/>
    <w:rsid w:val="0054220C"/>
    <w:rsid w:val="00542ECA"/>
    <w:rsid w:val="005438E8"/>
    <w:rsid w:val="005477AF"/>
    <w:rsid w:val="00550B0F"/>
    <w:rsid w:val="00552287"/>
    <w:rsid w:val="00553F51"/>
    <w:rsid w:val="0055453F"/>
    <w:rsid w:val="005575C4"/>
    <w:rsid w:val="00560694"/>
    <w:rsid w:val="00560A38"/>
    <w:rsid w:val="00560D53"/>
    <w:rsid w:val="00563401"/>
    <w:rsid w:val="00566294"/>
    <w:rsid w:val="00566B66"/>
    <w:rsid w:val="00567673"/>
    <w:rsid w:val="00572435"/>
    <w:rsid w:val="00572464"/>
    <w:rsid w:val="00573A97"/>
    <w:rsid w:val="00573B3C"/>
    <w:rsid w:val="005747B8"/>
    <w:rsid w:val="005767BE"/>
    <w:rsid w:val="00580A10"/>
    <w:rsid w:val="00581C95"/>
    <w:rsid w:val="005831C5"/>
    <w:rsid w:val="0058508B"/>
    <w:rsid w:val="00585123"/>
    <w:rsid w:val="005930EE"/>
    <w:rsid w:val="005936D6"/>
    <w:rsid w:val="00593B2B"/>
    <w:rsid w:val="00597249"/>
    <w:rsid w:val="005A1781"/>
    <w:rsid w:val="005A2EEB"/>
    <w:rsid w:val="005A780B"/>
    <w:rsid w:val="005B2518"/>
    <w:rsid w:val="005B77DA"/>
    <w:rsid w:val="005C1392"/>
    <w:rsid w:val="005C2BC5"/>
    <w:rsid w:val="005C2D10"/>
    <w:rsid w:val="005C31BC"/>
    <w:rsid w:val="005C48A5"/>
    <w:rsid w:val="005C4ECE"/>
    <w:rsid w:val="005D3691"/>
    <w:rsid w:val="005D3D0C"/>
    <w:rsid w:val="005D3EC2"/>
    <w:rsid w:val="005E02E0"/>
    <w:rsid w:val="005E1F2C"/>
    <w:rsid w:val="005E2697"/>
    <w:rsid w:val="005E273E"/>
    <w:rsid w:val="005E7586"/>
    <w:rsid w:val="005F1599"/>
    <w:rsid w:val="005F27F5"/>
    <w:rsid w:val="005F56FA"/>
    <w:rsid w:val="005F5B06"/>
    <w:rsid w:val="005F670B"/>
    <w:rsid w:val="00600C5A"/>
    <w:rsid w:val="00601B65"/>
    <w:rsid w:val="006033B0"/>
    <w:rsid w:val="00603DA5"/>
    <w:rsid w:val="006048ED"/>
    <w:rsid w:val="00605FA4"/>
    <w:rsid w:val="00607DE2"/>
    <w:rsid w:val="006105E9"/>
    <w:rsid w:val="006105EB"/>
    <w:rsid w:val="006123CC"/>
    <w:rsid w:val="00613FE9"/>
    <w:rsid w:val="00615F78"/>
    <w:rsid w:val="00616283"/>
    <w:rsid w:val="00617DBA"/>
    <w:rsid w:val="0062121F"/>
    <w:rsid w:val="00627DE2"/>
    <w:rsid w:val="0063080F"/>
    <w:rsid w:val="006318A8"/>
    <w:rsid w:val="00634958"/>
    <w:rsid w:val="00640D75"/>
    <w:rsid w:val="00642DC8"/>
    <w:rsid w:val="0064483A"/>
    <w:rsid w:val="00646D43"/>
    <w:rsid w:val="00647659"/>
    <w:rsid w:val="00652116"/>
    <w:rsid w:val="00653D2A"/>
    <w:rsid w:val="00654D3A"/>
    <w:rsid w:val="00657015"/>
    <w:rsid w:val="00657702"/>
    <w:rsid w:val="00657A4A"/>
    <w:rsid w:val="0066004A"/>
    <w:rsid w:val="00661875"/>
    <w:rsid w:val="00661CBF"/>
    <w:rsid w:val="006643D6"/>
    <w:rsid w:val="00666D3A"/>
    <w:rsid w:val="0067125F"/>
    <w:rsid w:val="006725DE"/>
    <w:rsid w:val="00674830"/>
    <w:rsid w:val="00683BC0"/>
    <w:rsid w:val="0068477E"/>
    <w:rsid w:val="00695271"/>
    <w:rsid w:val="00696924"/>
    <w:rsid w:val="00696BAE"/>
    <w:rsid w:val="006A3257"/>
    <w:rsid w:val="006A3325"/>
    <w:rsid w:val="006A3E99"/>
    <w:rsid w:val="006A58B2"/>
    <w:rsid w:val="006B1A0D"/>
    <w:rsid w:val="006B213A"/>
    <w:rsid w:val="006B331F"/>
    <w:rsid w:val="006B41AB"/>
    <w:rsid w:val="006B5CB2"/>
    <w:rsid w:val="006B5E3B"/>
    <w:rsid w:val="006B7560"/>
    <w:rsid w:val="006B7A0A"/>
    <w:rsid w:val="006C0757"/>
    <w:rsid w:val="006C13D5"/>
    <w:rsid w:val="006C307E"/>
    <w:rsid w:val="006D0228"/>
    <w:rsid w:val="006D113E"/>
    <w:rsid w:val="006D311A"/>
    <w:rsid w:val="006D49CB"/>
    <w:rsid w:val="006E2AEF"/>
    <w:rsid w:val="006E2BFA"/>
    <w:rsid w:val="006E3F49"/>
    <w:rsid w:val="006E4BF0"/>
    <w:rsid w:val="006E7800"/>
    <w:rsid w:val="006F1D5D"/>
    <w:rsid w:val="006F215D"/>
    <w:rsid w:val="006F3501"/>
    <w:rsid w:val="006F563D"/>
    <w:rsid w:val="0070014B"/>
    <w:rsid w:val="007016D8"/>
    <w:rsid w:val="00702AE6"/>
    <w:rsid w:val="00702B27"/>
    <w:rsid w:val="007065DD"/>
    <w:rsid w:val="00706D9A"/>
    <w:rsid w:val="00710304"/>
    <w:rsid w:val="007115E4"/>
    <w:rsid w:val="00715D56"/>
    <w:rsid w:val="00717076"/>
    <w:rsid w:val="0071781D"/>
    <w:rsid w:val="00720276"/>
    <w:rsid w:val="007212AD"/>
    <w:rsid w:val="007223F7"/>
    <w:rsid w:val="00722630"/>
    <w:rsid w:val="00726006"/>
    <w:rsid w:val="00726BA4"/>
    <w:rsid w:val="007272ED"/>
    <w:rsid w:val="00730C63"/>
    <w:rsid w:val="00732154"/>
    <w:rsid w:val="00732E32"/>
    <w:rsid w:val="00734AEA"/>
    <w:rsid w:val="00735E17"/>
    <w:rsid w:val="007362D6"/>
    <w:rsid w:val="007367BC"/>
    <w:rsid w:val="00737FBF"/>
    <w:rsid w:val="00740DC0"/>
    <w:rsid w:val="00742854"/>
    <w:rsid w:val="00743BA6"/>
    <w:rsid w:val="00744E3C"/>
    <w:rsid w:val="007473F6"/>
    <w:rsid w:val="007541FF"/>
    <w:rsid w:val="007556C3"/>
    <w:rsid w:val="00756CCA"/>
    <w:rsid w:val="007602C6"/>
    <w:rsid w:val="00761090"/>
    <w:rsid w:val="007617F9"/>
    <w:rsid w:val="00762A49"/>
    <w:rsid w:val="007650E0"/>
    <w:rsid w:val="00766C8F"/>
    <w:rsid w:val="00770D03"/>
    <w:rsid w:val="0077161D"/>
    <w:rsid w:val="00771788"/>
    <w:rsid w:val="00771E25"/>
    <w:rsid w:val="0077201B"/>
    <w:rsid w:val="007770A1"/>
    <w:rsid w:val="00777ED5"/>
    <w:rsid w:val="00780286"/>
    <w:rsid w:val="00781245"/>
    <w:rsid w:val="00782DFE"/>
    <w:rsid w:val="00786379"/>
    <w:rsid w:val="0078668F"/>
    <w:rsid w:val="00787C30"/>
    <w:rsid w:val="0079431D"/>
    <w:rsid w:val="00794EFE"/>
    <w:rsid w:val="007A1E7C"/>
    <w:rsid w:val="007A4300"/>
    <w:rsid w:val="007A5283"/>
    <w:rsid w:val="007A5709"/>
    <w:rsid w:val="007A5C02"/>
    <w:rsid w:val="007A619A"/>
    <w:rsid w:val="007A7803"/>
    <w:rsid w:val="007B0CE3"/>
    <w:rsid w:val="007B19E6"/>
    <w:rsid w:val="007B67CD"/>
    <w:rsid w:val="007B6A55"/>
    <w:rsid w:val="007B701A"/>
    <w:rsid w:val="007B73E2"/>
    <w:rsid w:val="007C106B"/>
    <w:rsid w:val="007C557E"/>
    <w:rsid w:val="007C6AAF"/>
    <w:rsid w:val="007D2111"/>
    <w:rsid w:val="007D29C5"/>
    <w:rsid w:val="007D2DB7"/>
    <w:rsid w:val="007D405B"/>
    <w:rsid w:val="007D7041"/>
    <w:rsid w:val="007E3A04"/>
    <w:rsid w:val="007E64EC"/>
    <w:rsid w:val="007F1577"/>
    <w:rsid w:val="007F30DF"/>
    <w:rsid w:val="007F4FC6"/>
    <w:rsid w:val="00803F79"/>
    <w:rsid w:val="00806B4A"/>
    <w:rsid w:val="00807EA2"/>
    <w:rsid w:val="00807F32"/>
    <w:rsid w:val="00810626"/>
    <w:rsid w:val="00810FF4"/>
    <w:rsid w:val="0081570C"/>
    <w:rsid w:val="00816017"/>
    <w:rsid w:val="00817DE5"/>
    <w:rsid w:val="0082014A"/>
    <w:rsid w:val="00820A15"/>
    <w:rsid w:val="008234BC"/>
    <w:rsid w:val="008243EF"/>
    <w:rsid w:val="00824BAB"/>
    <w:rsid w:val="0082524D"/>
    <w:rsid w:val="0082585E"/>
    <w:rsid w:val="00825954"/>
    <w:rsid w:val="00826254"/>
    <w:rsid w:val="00827916"/>
    <w:rsid w:val="0083076B"/>
    <w:rsid w:val="00834184"/>
    <w:rsid w:val="00837E9B"/>
    <w:rsid w:val="00840822"/>
    <w:rsid w:val="00843DC7"/>
    <w:rsid w:val="00843EBC"/>
    <w:rsid w:val="00844FE9"/>
    <w:rsid w:val="008461EB"/>
    <w:rsid w:val="00847263"/>
    <w:rsid w:val="008523CF"/>
    <w:rsid w:val="00854B0A"/>
    <w:rsid w:val="0085533C"/>
    <w:rsid w:val="008557D5"/>
    <w:rsid w:val="008575C6"/>
    <w:rsid w:val="00857F52"/>
    <w:rsid w:val="00861745"/>
    <w:rsid w:val="00861E72"/>
    <w:rsid w:val="008622A9"/>
    <w:rsid w:val="00862434"/>
    <w:rsid w:val="0086352B"/>
    <w:rsid w:val="008677A9"/>
    <w:rsid w:val="00867A7A"/>
    <w:rsid w:val="00867D3D"/>
    <w:rsid w:val="00870A23"/>
    <w:rsid w:val="00871A36"/>
    <w:rsid w:val="00874F68"/>
    <w:rsid w:val="00875478"/>
    <w:rsid w:val="00880B57"/>
    <w:rsid w:val="0088168A"/>
    <w:rsid w:val="0088675C"/>
    <w:rsid w:val="00890284"/>
    <w:rsid w:val="008923AC"/>
    <w:rsid w:val="0089322D"/>
    <w:rsid w:val="00893AB1"/>
    <w:rsid w:val="00893DC0"/>
    <w:rsid w:val="00895BB8"/>
    <w:rsid w:val="008A068C"/>
    <w:rsid w:val="008A2582"/>
    <w:rsid w:val="008A3C4D"/>
    <w:rsid w:val="008A413B"/>
    <w:rsid w:val="008A4183"/>
    <w:rsid w:val="008A598D"/>
    <w:rsid w:val="008A7F37"/>
    <w:rsid w:val="008B079C"/>
    <w:rsid w:val="008B214E"/>
    <w:rsid w:val="008B22CE"/>
    <w:rsid w:val="008B29BD"/>
    <w:rsid w:val="008B2E6D"/>
    <w:rsid w:val="008B365B"/>
    <w:rsid w:val="008B6D82"/>
    <w:rsid w:val="008C1960"/>
    <w:rsid w:val="008C253A"/>
    <w:rsid w:val="008C43CD"/>
    <w:rsid w:val="008C590A"/>
    <w:rsid w:val="008C7080"/>
    <w:rsid w:val="008D06B9"/>
    <w:rsid w:val="008D1823"/>
    <w:rsid w:val="008D1BC6"/>
    <w:rsid w:val="008D6511"/>
    <w:rsid w:val="008D6753"/>
    <w:rsid w:val="008E3B6B"/>
    <w:rsid w:val="008E6C49"/>
    <w:rsid w:val="008E7535"/>
    <w:rsid w:val="008F0358"/>
    <w:rsid w:val="008F27FD"/>
    <w:rsid w:val="008F5A24"/>
    <w:rsid w:val="008F6EF4"/>
    <w:rsid w:val="008F7305"/>
    <w:rsid w:val="0090148F"/>
    <w:rsid w:val="00904F1D"/>
    <w:rsid w:val="00904FE9"/>
    <w:rsid w:val="0090612E"/>
    <w:rsid w:val="0090613B"/>
    <w:rsid w:val="00910F6C"/>
    <w:rsid w:val="00914CE7"/>
    <w:rsid w:val="00915371"/>
    <w:rsid w:val="009155D8"/>
    <w:rsid w:val="00915905"/>
    <w:rsid w:val="0092063B"/>
    <w:rsid w:val="0092269D"/>
    <w:rsid w:val="00922E6A"/>
    <w:rsid w:val="00924D3F"/>
    <w:rsid w:val="00926B99"/>
    <w:rsid w:val="00930F66"/>
    <w:rsid w:val="00935121"/>
    <w:rsid w:val="00940CB4"/>
    <w:rsid w:val="0094230C"/>
    <w:rsid w:val="009428BB"/>
    <w:rsid w:val="00946502"/>
    <w:rsid w:val="009466C9"/>
    <w:rsid w:val="00947AC6"/>
    <w:rsid w:val="00947B43"/>
    <w:rsid w:val="009510F2"/>
    <w:rsid w:val="00952DCF"/>
    <w:rsid w:val="00952F1A"/>
    <w:rsid w:val="00955A68"/>
    <w:rsid w:val="00956F0B"/>
    <w:rsid w:val="0095796B"/>
    <w:rsid w:val="0096213C"/>
    <w:rsid w:val="009623F9"/>
    <w:rsid w:val="009636CF"/>
    <w:rsid w:val="0096407A"/>
    <w:rsid w:val="009660BB"/>
    <w:rsid w:val="00966229"/>
    <w:rsid w:val="00966D09"/>
    <w:rsid w:val="00967894"/>
    <w:rsid w:val="009703C5"/>
    <w:rsid w:val="009705EE"/>
    <w:rsid w:val="00971550"/>
    <w:rsid w:val="00976628"/>
    <w:rsid w:val="009827EE"/>
    <w:rsid w:val="00983ED5"/>
    <w:rsid w:val="0098410D"/>
    <w:rsid w:val="00986E5D"/>
    <w:rsid w:val="00991E5F"/>
    <w:rsid w:val="00992E58"/>
    <w:rsid w:val="00994B92"/>
    <w:rsid w:val="0099537F"/>
    <w:rsid w:val="00996E5A"/>
    <w:rsid w:val="0099755F"/>
    <w:rsid w:val="009A049E"/>
    <w:rsid w:val="009A273D"/>
    <w:rsid w:val="009A2E04"/>
    <w:rsid w:val="009A3A14"/>
    <w:rsid w:val="009A3EE8"/>
    <w:rsid w:val="009B417E"/>
    <w:rsid w:val="009B6928"/>
    <w:rsid w:val="009C07BF"/>
    <w:rsid w:val="009C0D5B"/>
    <w:rsid w:val="009C1E75"/>
    <w:rsid w:val="009C5403"/>
    <w:rsid w:val="009C5FAC"/>
    <w:rsid w:val="009C73BF"/>
    <w:rsid w:val="009D1877"/>
    <w:rsid w:val="009D1D22"/>
    <w:rsid w:val="009D2469"/>
    <w:rsid w:val="009E0E7F"/>
    <w:rsid w:val="009E1187"/>
    <w:rsid w:val="009E2A18"/>
    <w:rsid w:val="009E3191"/>
    <w:rsid w:val="009E5BF0"/>
    <w:rsid w:val="009F07C4"/>
    <w:rsid w:val="009F3B63"/>
    <w:rsid w:val="009F5710"/>
    <w:rsid w:val="009F5FAD"/>
    <w:rsid w:val="009F6E8C"/>
    <w:rsid w:val="009F7BB5"/>
    <w:rsid w:val="00A004F8"/>
    <w:rsid w:val="00A00E05"/>
    <w:rsid w:val="00A01CC3"/>
    <w:rsid w:val="00A03579"/>
    <w:rsid w:val="00A05830"/>
    <w:rsid w:val="00A06410"/>
    <w:rsid w:val="00A07F76"/>
    <w:rsid w:val="00A11C73"/>
    <w:rsid w:val="00A1522A"/>
    <w:rsid w:val="00A20D96"/>
    <w:rsid w:val="00A24A5A"/>
    <w:rsid w:val="00A26BE7"/>
    <w:rsid w:val="00A26CA9"/>
    <w:rsid w:val="00A3153E"/>
    <w:rsid w:val="00A323C6"/>
    <w:rsid w:val="00A32569"/>
    <w:rsid w:val="00A3308D"/>
    <w:rsid w:val="00A34B93"/>
    <w:rsid w:val="00A35990"/>
    <w:rsid w:val="00A36241"/>
    <w:rsid w:val="00A36992"/>
    <w:rsid w:val="00A40138"/>
    <w:rsid w:val="00A4061C"/>
    <w:rsid w:val="00A4236E"/>
    <w:rsid w:val="00A42A6B"/>
    <w:rsid w:val="00A44AB5"/>
    <w:rsid w:val="00A46171"/>
    <w:rsid w:val="00A466AC"/>
    <w:rsid w:val="00A509ED"/>
    <w:rsid w:val="00A50AF8"/>
    <w:rsid w:val="00A5112B"/>
    <w:rsid w:val="00A5306A"/>
    <w:rsid w:val="00A53D3E"/>
    <w:rsid w:val="00A547DC"/>
    <w:rsid w:val="00A55DC3"/>
    <w:rsid w:val="00A55E54"/>
    <w:rsid w:val="00A56861"/>
    <w:rsid w:val="00A56B0A"/>
    <w:rsid w:val="00A57780"/>
    <w:rsid w:val="00A61FF6"/>
    <w:rsid w:val="00A666A9"/>
    <w:rsid w:val="00A66D72"/>
    <w:rsid w:val="00A70F90"/>
    <w:rsid w:val="00A71EDA"/>
    <w:rsid w:val="00A73999"/>
    <w:rsid w:val="00A75C15"/>
    <w:rsid w:val="00A815B0"/>
    <w:rsid w:val="00A837E1"/>
    <w:rsid w:val="00A8688C"/>
    <w:rsid w:val="00A87166"/>
    <w:rsid w:val="00A90957"/>
    <w:rsid w:val="00A9359D"/>
    <w:rsid w:val="00AA5D3D"/>
    <w:rsid w:val="00AA62A0"/>
    <w:rsid w:val="00AA65A1"/>
    <w:rsid w:val="00AA7051"/>
    <w:rsid w:val="00AB342B"/>
    <w:rsid w:val="00AB36DB"/>
    <w:rsid w:val="00AB64D3"/>
    <w:rsid w:val="00AC039B"/>
    <w:rsid w:val="00AC1343"/>
    <w:rsid w:val="00AC224A"/>
    <w:rsid w:val="00AC29B4"/>
    <w:rsid w:val="00AC7358"/>
    <w:rsid w:val="00AC79B9"/>
    <w:rsid w:val="00AD06A6"/>
    <w:rsid w:val="00AD147E"/>
    <w:rsid w:val="00AD1D7B"/>
    <w:rsid w:val="00AD40DB"/>
    <w:rsid w:val="00AE0B75"/>
    <w:rsid w:val="00AE1308"/>
    <w:rsid w:val="00AE2191"/>
    <w:rsid w:val="00AE2B3F"/>
    <w:rsid w:val="00AE3812"/>
    <w:rsid w:val="00AE47EB"/>
    <w:rsid w:val="00AE59BF"/>
    <w:rsid w:val="00AE5BA2"/>
    <w:rsid w:val="00AF1A0E"/>
    <w:rsid w:val="00AF25FD"/>
    <w:rsid w:val="00AF2EC1"/>
    <w:rsid w:val="00AF55C0"/>
    <w:rsid w:val="00AF6D10"/>
    <w:rsid w:val="00AF7E26"/>
    <w:rsid w:val="00B00232"/>
    <w:rsid w:val="00B00B5A"/>
    <w:rsid w:val="00B00DDE"/>
    <w:rsid w:val="00B00E89"/>
    <w:rsid w:val="00B0493E"/>
    <w:rsid w:val="00B05A08"/>
    <w:rsid w:val="00B10CDA"/>
    <w:rsid w:val="00B15291"/>
    <w:rsid w:val="00B15B04"/>
    <w:rsid w:val="00B2007A"/>
    <w:rsid w:val="00B20B24"/>
    <w:rsid w:val="00B22DD9"/>
    <w:rsid w:val="00B22EB7"/>
    <w:rsid w:val="00B24377"/>
    <w:rsid w:val="00B247F0"/>
    <w:rsid w:val="00B26C20"/>
    <w:rsid w:val="00B34051"/>
    <w:rsid w:val="00B367E6"/>
    <w:rsid w:val="00B42309"/>
    <w:rsid w:val="00B4701B"/>
    <w:rsid w:val="00B52CC2"/>
    <w:rsid w:val="00B53AB6"/>
    <w:rsid w:val="00B552DE"/>
    <w:rsid w:val="00B552E9"/>
    <w:rsid w:val="00B55842"/>
    <w:rsid w:val="00B55F3C"/>
    <w:rsid w:val="00B56CFF"/>
    <w:rsid w:val="00B57672"/>
    <w:rsid w:val="00B6230E"/>
    <w:rsid w:val="00B62331"/>
    <w:rsid w:val="00B62C95"/>
    <w:rsid w:val="00B642B8"/>
    <w:rsid w:val="00B66BB7"/>
    <w:rsid w:val="00B672CC"/>
    <w:rsid w:val="00B6754B"/>
    <w:rsid w:val="00B7658D"/>
    <w:rsid w:val="00B77EF4"/>
    <w:rsid w:val="00B815EB"/>
    <w:rsid w:val="00B81E0A"/>
    <w:rsid w:val="00B83131"/>
    <w:rsid w:val="00B83AEE"/>
    <w:rsid w:val="00B93426"/>
    <w:rsid w:val="00B94BB8"/>
    <w:rsid w:val="00B9547A"/>
    <w:rsid w:val="00BA0D85"/>
    <w:rsid w:val="00BA2738"/>
    <w:rsid w:val="00BA340D"/>
    <w:rsid w:val="00BA5C7F"/>
    <w:rsid w:val="00BB0726"/>
    <w:rsid w:val="00BB0C61"/>
    <w:rsid w:val="00BB4EAB"/>
    <w:rsid w:val="00BB4EC5"/>
    <w:rsid w:val="00BB67FF"/>
    <w:rsid w:val="00BC7253"/>
    <w:rsid w:val="00BD09EE"/>
    <w:rsid w:val="00BD1CE5"/>
    <w:rsid w:val="00BD1FF5"/>
    <w:rsid w:val="00BD3224"/>
    <w:rsid w:val="00BD53E0"/>
    <w:rsid w:val="00BD5587"/>
    <w:rsid w:val="00BD65FB"/>
    <w:rsid w:val="00BD6933"/>
    <w:rsid w:val="00BE16E5"/>
    <w:rsid w:val="00BE2CB3"/>
    <w:rsid w:val="00BE39FE"/>
    <w:rsid w:val="00BE5192"/>
    <w:rsid w:val="00BE5A4B"/>
    <w:rsid w:val="00BE6ADF"/>
    <w:rsid w:val="00BE719C"/>
    <w:rsid w:val="00BF47AE"/>
    <w:rsid w:val="00BF4A38"/>
    <w:rsid w:val="00BF60A2"/>
    <w:rsid w:val="00C02076"/>
    <w:rsid w:val="00C022E3"/>
    <w:rsid w:val="00C02315"/>
    <w:rsid w:val="00C02FDD"/>
    <w:rsid w:val="00C0572B"/>
    <w:rsid w:val="00C05750"/>
    <w:rsid w:val="00C064F9"/>
    <w:rsid w:val="00C0711E"/>
    <w:rsid w:val="00C072F8"/>
    <w:rsid w:val="00C0730E"/>
    <w:rsid w:val="00C07868"/>
    <w:rsid w:val="00C101D2"/>
    <w:rsid w:val="00C129A2"/>
    <w:rsid w:val="00C138EF"/>
    <w:rsid w:val="00C2091F"/>
    <w:rsid w:val="00C26492"/>
    <w:rsid w:val="00C26C66"/>
    <w:rsid w:val="00C27643"/>
    <w:rsid w:val="00C31936"/>
    <w:rsid w:val="00C33D6E"/>
    <w:rsid w:val="00C33F6A"/>
    <w:rsid w:val="00C35643"/>
    <w:rsid w:val="00C36E4A"/>
    <w:rsid w:val="00C371F4"/>
    <w:rsid w:val="00C37642"/>
    <w:rsid w:val="00C378DF"/>
    <w:rsid w:val="00C4138D"/>
    <w:rsid w:val="00C41964"/>
    <w:rsid w:val="00C45951"/>
    <w:rsid w:val="00C46136"/>
    <w:rsid w:val="00C5370E"/>
    <w:rsid w:val="00C56648"/>
    <w:rsid w:val="00C57D58"/>
    <w:rsid w:val="00C60C84"/>
    <w:rsid w:val="00C60DEE"/>
    <w:rsid w:val="00C61180"/>
    <w:rsid w:val="00C62B08"/>
    <w:rsid w:val="00C64285"/>
    <w:rsid w:val="00C64E27"/>
    <w:rsid w:val="00C671E5"/>
    <w:rsid w:val="00C6754D"/>
    <w:rsid w:val="00C72C67"/>
    <w:rsid w:val="00C736D7"/>
    <w:rsid w:val="00C73A5E"/>
    <w:rsid w:val="00C748EB"/>
    <w:rsid w:val="00C768CA"/>
    <w:rsid w:val="00C814AB"/>
    <w:rsid w:val="00C819B5"/>
    <w:rsid w:val="00C928A2"/>
    <w:rsid w:val="00C94106"/>
    <w:rsid w:val="00C9440D"/>
    <w:rsid w:val="00CA0D55"/>
    <w:rsid w:val="00CA2290"/>
    <w:rsid w:val="00CA248D"/>
    <w:rsid w:val="00CA3FAD"/>
    <w:rsid w:val="00CA4012"/>
    <w:rsid w:val="00CA4D69"/>
    <w:rsid w:val="00CB1381"/>
    <w:rsid w:val="00CB1F82"/>
    <w:rsid w:val="00CB6147"/>
    <w:rsid w:val="00CC096A"/>
    <w:rsid w:val="00CC1B19"/>
    <w:rsid w:val="00CC3CCB"/>
    <w:rsid w:val="00CD09ED"/>
    <w:rsid w:val="00CD1C69"/>
    <w:rsid w:val="00CD1DB8"/>
    <w:rsid w:val="00CD2235"/>
    <w:rsid w:val="00CD372A"/>
    <w:rsid w:val="00CD3B30"/>
    <w:rsid w:val="00CE06CD"/>
    <w:rsid w:val="00CE2401"/>
    <w:rsid w:val="00CE5E30"/>
    <w:rsid w:val="00CE6A1F"/>
    <w:rsid w:val="00CE7962"/>
    <w:rsid w:val="00CF0523"/>
    <w:rsid w:val="00CF146C"/>
    <w:rsid w:val="00CF1C52"/>
    <w:rsid w:val="00CF22D6"/>
    <w:rsid w:val="00CF2CA9"/>
    <w:rsid w:val="00CF3BE8"/>
    <w:rsid w:val="00CF4071"/>
    <w:rsid w:val="00CF5E77"/>
    <w:rsid w:val="00CF7853"/>
    <w:rsid w:val="00D0329C"/>
    <w:rsid w:val="00D04DC2"/>
    <w:rsid w:val="00D07DC7"/>
    <w:rsid w:val="00D1032D"/>
    <w:rsid w:val="00D146F3"/>
    <w:rsid w:val="00D16B90"/>
    <w:rsid w:val="00D22766"/>
    <w:rsid w:val="00D22E71"/>
    <w:rsid w:val="00D23486"/>
    <w:rsid w:val="00D23580"/>
    <w:rsid w:val="00D26627"/>
    <w:rsid w:val="00D32861"/>
    <w:rsid w:val="00D341B8"/>
    <w:rsid w:val="00D37221"/>
    <w:rsid w:val="00D40C78"/>
    <w:rsid w:val="00D417CB"/>
    <w:rsid w:val="00D41BFC"/>
    <w:rsid w:val="00D41E1C"/>
    <w:rsid w:val="00D42110"/>
    <w:rsid w:val="00D42C5A"/>
    <w:rsid w:val="00D43E6C"/>
    <w:rsid w:val="00D463B9"/>
    <w:rsid w:val="00D463ED"/>
    <w:rsid w:val="00D50181"/>
    <w:rsid w:val="00D511B7"/>
    <w:rsid w:val="00D53020"/>
    <w:rsid w:val="00D541E3"/>
    <w:rsid w:val="00D60C93"/>
    <w:rsid w:val="00D6137C"/>
    <w:rsid w:val="00D6310D"/>
    <w:rsid w:val="00D73E46"/>
    <w:rsid w:val="00D758CA"/>
    <w:rsid w:val="00D75EFE"/>
    <w:rsid w:val="00D764CB"/>
    <w:rsid w:val="00D769D1"/>
    <w:rsid w:val="00D83509"/>
    <w:rsid w:val="00D90A6B"/>
    <w:rsid w:val="00D91C46"/>
    <w:rsid w:val="00D922FC"/>
    <w:rsid w:val="00D92AB2"/>
    <w:rsid w:val="00D9480E"/>
    <w:rsid w:val="00D94992"/>
    <w:rsid w:val="00D952CF"/>
    <w:rsid w:val="00D96429"/>
    <w:rsid w:val="00DA0A4B"/>
    <w:rsid w:val="00DA1411"/>
    <w:rsid w:val="00DA44F2"/>
    <w:rsid w:val="00DA6883"/>
    <w:rsid w:val="00DB0AF8"/>
    <w:rsid w:val="00DB6B84"/>
    <w:rsid w:val="00DB78F1"/>
    <w:rsid w:val="00DB7A30"/>
    <w:rsid w:val="00DC11F0"/>
    <w:rsid w:val="00DC1535"/>
    <w:rsid w:val="00DC432B"/>
    <w:rsid w:val="00DC4921"/>
    <w:rsid w:val="00DC55F2"/>
    <w:rsid w:val="00DC570C"/>
    <w:rsid w:val="00DC6FCC"/>
    <w:rsid w:val="00DD411A"/>
    <w:rsid w:val="00DD51C7"/>
    <w:rsid w:val="00DE036E"/>
    <w:rsid w:val="00DE08C1"/>
    <w:rsid w:val="00DE2D51"/>
    <w:rsid w:val="00DE2ECD"/>
    <w:rsid w:val="00DF0879"/>
    <w:rsid w:val="00DF1822"/>
    <w:rsid w:val="00DF2036"/>
    <w:rsid w:val="00DF256F"/>
    <w:rsid w:val="00DF2D79"/>
    <w:rsid w:val="00DF3CD9"/>
    <w:rsid w:val="00DF7AFC"/>
    <w:rsid w:val="00E01DA8"/>
    <w:rsid w:val="00E07D8F"/>
    <w:rsid w:val="00E106C9"/>
    <w:rsid w:val="00E107D1"/>
    <w:rsid w:val="00E10AEF"/>
    <w:rsid w:val="00E11D99"/>
    <w:rsid w:val="00E16B2B"/>
    <w:rsid w:val="00E1751D"/>
    <w:rsid w:val="00E20388"/>
    <w:rsid w:val="00E2385C"/>
    <w:rsid w:val="00E25A11"/>
    <w:rsid w:val="00E27BD3"/>
    <w:rsid w:val="00E303C2"/>
    <w:rsid w:val="00E311F9"/>
    <w:rsid w:val="00E334BE"/>
    <w:rsid w:val="00E357CA"/>
    <w:rsid w:val="00E37716"/>
    <w:rsid w:val="00E4045E"/>
    <w:rsid w:val="00E40465"/>
    <w:rsid w:val="00E41949"/>
    <w:rsid w:val="00E46D6E"/>
    <w:rsid w:val="00E50A23"/>
    <w:rsid w:val="00E53733"/>
    <w:rsid w:val="00E53E4E"/>
    <w:rsid w:val="00E54E11"/>
    <w:rsid w:val="00E55191"/>
    <w:rsid w:val="00E60298"/>
    <w:rsid w:val="00E61B93"/>
    <w:rsid w:val="00E61BBC"/>
    <w:rsid w:val="00E62045"/>
    <w:rsid w:val="00E62F14"/>
    <w:rsid w:val="00E6508A"/>
    <w:rsid w:val="00E66F74"/>
    <w:rsid w:val="00E67B85"/>
    <w:rsid w:val="00E70930"/>
    <w:rsid w:val="00E72016"/>
    <w:rsid w:val="00E7397F"/>
    <w:rsid w:val="00E75B3A"/>
    <w:rsid w:val="00E77FDB"/>
    <w:rsid w:val="00E77FDF"/>
    <w:rsid w:val="00E82E55"/>
    <w:rsid w:val="00E83727"/>
    <w:rsid w:val="00E861FF"/>
    <w:rsid w:val="00E86298"/>
    <w:rsid w:val="00E87187"/>
    <w:rsid w:val="00E87739"/>
    <w:rsid w:val="00E87DD8"/>
    <w:rsid w:val="00E931EE"/>
    <w:rsid w:val="00E949F6"/>
    <w:rsid w:val="00E950E7"/>
    <w:rsid w:val="00E95807"/>
    <w:rsid w:val="00E963ED"/>
    <w:rsid w:val="00EA13EA"/>
    <w:rsid w:val="00EA16B4"/>
    <w:rsid w:val="00EA1EAB"/>
    <w:rsid w:val="00EA397F"/>
    <w:rsid w:val="00EA3EF1"/>
    <w:rsid w:val="00EA4EB0"/>
    <w:rsid w:val="00EA6055"/>
    <w:rsid w:val="00EA7B27"/>
    <w:rsid w:val="00EB0BF9"/>
    <w:rsid w:val="00EB10FF"/>
    <w:rsid w:val="00EB22EE"/>
    <w:rsid w:val="00EB3F96"/>
    <w:rsid w:val="00EB528C"/>
    <w:rsid w:val="00EB5B10"/>
    <w:rsid w:val="00EB5C32"/>
    <w:rsid w:val="00EB7284"/>
    <w:rsid w:val="00EC144D"/>
    <w:rsid w:val="00EC5076"/>
    <w:rsid w:val="00ED069D"/>
    <w:rsid w:val="00ED16ED"/>
    <w:rsid w:val="00ED227B"/>
    <w:rsid w:val="00ED6BF7"/>
    <w:rsid w:val="00EE1513"/>
    <w:rsid w:val="00EE2598"/>
    <w:rsid w:val="00EE2E2C"/>
    <w:rsid w:val="00EE4597"/>
    <w:rsid w:val="00EF21BF"/>
    <w:rsid w:val="00EF2597"/>
    <w:rsid w:val="00EF49B5"/>
    <w:rsid w:val="00EF4B86"/>
    <w:rsid w:val="00EF5377"/>
    <w:rsid w:val="00EF5C22"/>
    <w:rsid w:val="00EF618B"/>
    <w:rsid w:val="00EF69E9"/>
    <w:rsid w:val="00EF7D50"/>
    <w:rsid w:val="00F015B8"/>
    <w:rsid w:val="00F03619"/>
    <w:rsid w:val="00F03CDC"/>
    <w:rsid w:val="00F07105"/>
    <w:rsid w:val="00F11E10"/>
    <w:rsid w:val="00F12D40"/>
    <w:rsid w:val="00F1713B"/>
    <w:rsid w:val="00F20EB4"/>
    <w:rsid w:val="00F21DD9"/>
    <w:rsid w:val="00F22B2E"/>
    <w:rsid w:val="00F2341D"/>
    <w:rsid w:val="00F2751D"/>
    <w:rsid w:val="00F31D53"/>
    <w:rsid w:val="00F35584"/>
    <w:rsid w:val="00F3573B"/>
    <w:rsid w:val="00F40239"/>
    <w:rsid w:val="00F413A0"/>
    <w:rsid w:val="00F44DC7"/>
    <w:rsid w:val="00F46835"/>
    <w:rsid w:val="00F479FE"/>
    <w:rsid w:val="00F528EB"/>
    <w:rsid w:val="00F53C89"/>
    <w:rsid w:val="00F554BA"/>
    <w:rsid w:val="00F565A8"/>
    <w:rsid w:val="00F577B5"/>
    <w:rsid w:val="00F619F2"/>
    <w:rsid w:val="00F63FA3"/>
    <w:rsid w:val="00F65BF7"/>
    <w:rsid w:val="00F7465E"/>
    <w:rsid w:val="00F748C8"/>
    <w:rsid w:val="00F762E2"/>
    <w:rsid w:val="00F76660"/>
    <w:rsid w:val="00F76717"/>
    <w:rsid w:val="00F80BBA"/>
    <w:rsid w:val="00F811EE"/>
    <w:rsid w:val="00F82473"/>
    <w:rsid w:val="00F82726"/>
    <w:rsid w:val="00F87037"/>
    <w:rsid w:val="00F87A8E"/>
    <w:rsid w:val="00F9268D"/>
    <w:rsid w:val="00F93682"/>
    <w:rsid w:val="00F93C79"/>
    <w:rsid w:val="00F94675"/>
    <w:rsid w:val="00F94AD5"/>
    <w:rsid w:val="00F97B13"/>
    <w:rsid w:val="00F97C0E"/>
    <w:rsid w:val="00FA0D21"/>
    <w:rsid w:val="00FA2813"/>
    <w:rsid w:val="00FA3F28"/>
    <w:rsid w:val="00FA3F38"/>
    <w:rsid w:val="00FB2E03"/>
    <w:rsid w:val="00FB454B"/>
    <w:rsid w:val="00FC07B8"/>
    <w:rsid w:val="00FC14DE"/>
    <w:rsid w:val="00FC2EE5"/>
    <w:rsid w:val="00FC59DF"/>
    <w:rsid w:val="00FC7219"/>
    <w:rsid w:val="00FD00C5"/>
    <w:rsid w:val="00FD05E5"/>
    <w:rsid w:val="00FD1B90"/>
    <w:rsid w:val="00FD1CD1"/>
    <w:rsid w:val="00FD3CC1"/>
    <w:rsid w:val="00FD51D2"/>
    <w:rsid w:val="00FD6960"/>
    <w:rsid w:val="00FE02BF"/>
    <w:rsid w:val="00FE0582"/>
    <w:rsid w:val="00FE2AE6"/>
    <w:rsid w:val="00FE3A3A"/>
    <w:rsid w:val="00FE5BDA"/>
    <w:rsid w:val="00FF120A"/>
    <w:rsid w:val="00FF15CF"/>
    <w:rsid w:val="00FF2015"/>
    <w:rsid w:val="00FF22CA"/>
    <w:rsid w:val="00FF3751"/>
    <w:rsid w:val="00FF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999CB9"/>
  <w15:chartTrackingRefBased/>
  <w15:docId w15:val="{D0A47E3D-8F6C-4DD0-AFFB-9796E3C7E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2D6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B21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0"/>
      <w:szCs w:val="20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8B214E"/>
    <w:pPr>
      <w:keepNext/>
      <w:outlineLvl w:val="1"/>
    </w:pPr>
    <w:rPr>
      <w:sz w:val="20"/>
      <w:u w:val="single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6BAE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201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F22D6"/>
    <w:pPr>
      <w:ind w:firstLine="540"/>
      <w:jc w:val="both"/>
    </w:pPr>
    <w:rPr>
      <w:rFonts w:eastAsia="MS Mincho"/>
      <w:bCs/>
      <w:sz w:val="20"/>
      <w:szCs w:val="20"/>
      <w:lang w:val="x-none" w:eastAsia="ja-JP"/>
    </w:rPr>
  </w:style>
  <w:style w:type="character" w:customStyle="1" w:styleId="a4">
    <w:name w:val="Основной текст с отступом Знак"/>
    <w:link w:val="a3"/>
    <w:rsid w:val="00CF22D6"/>
    <w:rPr>
      <w:rFonts w:eastAsia="MS Mincho"/>
      <w:bCs/>
      <w:lang w:eastAsia="ja-JP"/>
    </w:rPr>
  </w:style>
  <w:style w:type="paragraph" w:styleId="a5">
    <w:name w:val="Title"/>
    <w:basedOn w:val="a"/>
    <w:link w:val="a6"/>
    <w:qFormat/>
    <w:rsid w:val="00CF22D6"/>
    <w:pPr>
      <w:widowControl w:val="0"/>
      <w:ind w:firstLine="720"/>
      <w:jc w:val="center"/>
      <w:outlineLvl w:val="0"/>
    </w:pPr>
    <w:rPr>
      <w:b/>
      <w:lang w:val="x-none"/>
    </w:rPr>
  </w:style>
  <w:style w:type="character" w:customStyle="1" w:styleId="a6">
    <w:name w:val="Название Знак"/>
    <w:link w:val="a5"/>
    <w:rsid w:val="00CF22D6"/>
    <w:rPr>
      <w:rFonts w:eastAsia="Times New Roman"/>
      <w:b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F22D6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CF22D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CF22D6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CF22D6"/>
    <w:rPr>
      <w:rFonts w:eastAsia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F22D6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CF22D6"/>
    <w:rPr>
      <w:rFonts w:eastAsia="Times New Roman"/>
      <w:sz w:val="24"/>
      <w:szCs w:val="24"/>
      <w:lang w:eastAsia="ru-RU"/>
    </w:rPr>
  </w:style>
  <w:style w:type="character" w:styleId="ad">
    <w:name w:val="Placeholder Text"/>
    <w:uiPriority w:val="99"/>
    <w:semiHidden/>
    <w:rsid w:val="00552287"/>
    <w:rPr>
      <w:color w:val="808080"/>
    </w:rPr>
  </w:style>
  <w:style w:type="character" w:customStyle="1" w:styleId="20">
    <w:name w:val="Заголовок 2 Знак"/>
    <w:link w:val="2"/>
    <w:uiPriority w:val="9"/>
    <w:rsid w:val="008B214E"/>
    <w:rPr>
      <w:rFonts w:eastAsia="Times New Roman"/>
      <w:szCs w:val="24"/>
      <w:u w:val="single"/>
      <w:lang w:eastAsia="ru-RU"/>
    </w:rPr>
  </w:style>
  <w:style w:type="character" w:customStyle="1" w:styleId="10">
    <w:name w:val="Заголовок 1 Знак"/>
    <w:link w:val="1"/>
    <w:uiPriority w:val="9"/>
    <w:rsid w:val="008B214E"/>
    <w:rPr>
      <w:rFonts w:ascii="Cambria" w:eastAsia="Times New Roman" w:hAnsi="Cambria" w:cs="Times New Roman"/>
      <w:b/>
      <w:bCs/>
      <w:color w:val="365F91"/>
      <w:lang w:eastAsia="ru-RU"/>
    </w:rPr>
  </w:style>
  <w:style w:type="character" w:customStyle="1" w:styleId="30">
    <w:name w:val="Заголовок 3 Знак"/>
    <w:link w:val="3"/>
    <w:uiPriority w:val="9"/>
    <w:semiHidden/>
    <w:rsid w:val="00696BAE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page number"/>
    <w:basedOn w:val="a0"/>
    <w:rsid w:val="00696BAE"/>
  </w:style>
  <w:style w:type="character" w:customStyle="1" w:styleId="apple-converted-space">
    <w:name w:val="apple-converted-space"/>
    <w:rsid w:val="00C41964"/>
  </w:style>
  <w:style w:type="character" w:customStyle="1" w:styleId="40">
    <w:name w:val="Заголовок 4 Знак"/>
    <w:link w:val="4"/>
    <w:uiPriority w:val="9"/>
    <w:semiHidden/>
    <w:rsid w:val="00FF2015"/>
    <w:rPr>
      <w:rFonts w:ascii="Calibri" w:eastAsia="Times New Roman" w:hAnsi="Calibri" w:cs="Times New Roman"/>
      <w:b/>
      <w:bCs/>
      <w:sz w:val="28"/>
      <w:szCs w:val="28"/>
    </w:rPr>
  </w:style>
  <w:style w:type="character" w:styleId="af">
    <w:name w:val="Hyperlink"/>
    <w:uiPriority w:val="99"/>
    <w:unhideWhenUsed/>
    <w:rsid w:val="00C07868"/>
    <w:rPr>
      <w:color w:val="0563C1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C07868"/>
    <w:rPr>
      <w:color w:val="605E5C"/>
      <w:shd w:val="clear" w:color="auto" w:fill="E1DFDD"/>
    </w:rPr>
  </w:style>
  <w:style w:type="paragraph" w:customStyle="1" w:styleId="Style10">
    <w:name w:val="Style10"/>
    <w:basedOn w:val="a"/>
    <w:uiPriority w:val="99"/>
    <w:rsid w:val="00A547D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13">
    <w:name w:val="Style13"/>
    <w:basedOn w:val="a"/>
    <w:uiPriority w:val="99"/>
    <w:rsid w:val="00A547D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28">
    <w:name w:val="Font Style28"/>
    <w:uiPriority w:val="99"/>
    <w:rsid w:val="00A547DC"/>
    <w:rPr>
      <w:rFonts w:ascii="Palatino Linotype" w:hAnsi="Palatino Linotype" w:cs="Palatino Linotype"/>
      <w:b/>
      <w:bCs/>
      <w:i/>
      <w:iCs/>
      <w:color w:val="000000"/>
      <w:sz w:val="24"/>
      <w:szCs w:val="24"/>
    </w:rPr>
  </w:style>
  <w:style w:type="character" w:customStyle="1" w:styleId="FontStyle36">
    <w:name w:val="Font Style36"/>
    <w:uiPriority w:val="99"/>
    <w:rsid w:val="00A547D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37">
    <w:name w:val="Font Style37"/>
    <w:uiPriority w:val="99"/>
    <w:rsid w:val="00A547DC"/>
    <w:rPr>
      <w:rFonts w:ascii="Palatino Linotype" w:hAnsi="Palatino Linotype" w:cs="Palatino Linotype"/>
      <w:color w:val="000000"/>
      <w:sz w:val="18"/>
      <w:szCs w:val="18"/>
    </w:rPr>
  </w:style>
  <w:style w:type="paragraph" w:styleId="HTML">
    <w:name w:val="HTML Preformatted"/>
    <w:basedOn w:val="a"/>
    <w:link w:val="HTML0"/>
    <w:rsid w:val="00A547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A547DC"/>
    <w:rPr>
      <w:rFonts w:ascii="Courier New" w:eastAsia="Times New Roman" w:hAnsi="Courier New" w:cs="Courier New"/>
    </w:rPr>
  </w:style>
  <w:style w:type="paragraph" w:styleId="af0">
    <w:name w:val="No Spacing"/>
    <w:qFormat/>
    <w:rsid w:val="007B701A"/>
    <w:rPr>
      <w:rFonts w:ascii="Calibri" w:hAnsi="Calibri"/>
      <w:sz w:val="22"/>
      <w:szCs w:val="22"/>
      <w:lang w:eastAsia="en-US"/>
    </w:rPr>
  </w:style>
  <w:style w:type="paragraph" w:styleId="af1">
    <w:name w:val="Plain Text"/>
    <w:basedOn w:val="a"/>
    <w:link w:val="af2"/>
    <w:rsid w:val="00310896"/>
    <w:rPr>
      <w:rFonts w:ascii="Courier New" w:hAnsi="Courier New"/>
      <w:sz w:val="20"/>
      <w:szCs w:val="20"/>
      <w:lang w:val="x-none" w:eastAsia="x-none"/>
    </w:rPr>
  </w:style>
  <w:style w:type="character" w:customStyle="1" w:styleId="af2">
    <w:name w:val="Текст Знак"/>
    <w:link w:val="af1"/>
    <w:rsid w:val="00310896"/>
    <w:rPr>
      <w:rFonts w:ascii="Courier New" w:eastAsia="Times New Roman" w:hAnsi="Courier New"/>
      <w:lang w:val="x-none" w:eastAsia="x-none"/>
    </w:rPr>
  </w:style>
  <w:style w:type="paragraph" w:customStyle="1" w:styleId="Style2">
    <w:name w:val="Style2"/>
    <w:basedOn w:val="a"/>
    <w:uiPriority w:val="99"/>
    <w:rsid w:val="00087124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29">
    <w:name w:val="Font Style29"/>
    <w:uiPriority w:val="99"/>
    <w:rsid w:val="00087124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3D7C1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2">
    <w:name w:val="Style22"/>
    <w:basedOn w:val="a"/>
    <w:uiPriority w:val="99"/>
    <w:rsid w:val="003D7C1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3">
    <w:name w:val="Style23"/>
    <w:basedOn w:val="a"/>
    <w:uiPriority w:val="99"/>
    <w:rsid w:val="003D7C1F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33">
    <w:name w:val="Font Style33"/>
    <w:uiPriority w:val="99"/>
    <w:rsid w:val="003D7C1F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4">
    <w:name w:val="Font Style34"/>
    <w:uiPriority w:val="99"/>
    <w:rsid w:val="003D7C1F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35">
    <w:name w:val="Font Style35"/>
    <w:uiPriority w:val="99"/>
    <w:rsid w:val="003D7C1F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qfsearchtxt">
    <w:name w:val="qfsearchtxt"/>
    <w:uiPriority w:val="99"/>
    <w:rsid w:val="005D369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85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235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095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91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1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08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5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087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4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25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53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52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08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5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6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10CB4-D908-473B-A642-B4FE5E56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19</Pages>
  <Words>4585</Words>
  <Characters>26138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30662</CharactersWithSpaces>
  <SharedDoc>false</SharedDoc>
  <HLinks>
    <vt:vector size="12" baseType="variant">
      <vt:variant>
        <vt:i4>5177424</vt:i4>
      </vt:variant>
      <vt:variant>
        <vt:i4>3</vt:i4>
      </vt:variant>
      <vt:variant>
        <vt:i4>0</vt:i4>
      </vt:variant>
      <vt:variant>
        <vt:i4>5</vt:i4>
      </vt:variant>
      <vt:variant>
        <vt:lpwstr>http://www.electropedia.org/</vt:lpwstr>
      </vt:variant>
      <vt:variant>
        <vt:lpwstr/>
      </vt:variant>
      <vt:variant>
        <vt:i4>7077924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Raim</cp:lastModifiedBy>
  <cp:revision>127</cp:revision>
  <cp:lastPrinted>2022-12-06T06:17:00Z</cp:lastPrinted>
  <dcterms:created xsi:type="dcterms:W3CDTF">2022-06-06T05:18:00Z</dcterms:created>
  <dcterms:modified xsi:type="dcterms:W3CDTF">2023-05-26T10:29:00Z</dcterms:modified>
</cp:coreProperties>
</file>